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51E9">
      <w:pPr>
        <w:pStyle w:val="newncpi0"/>
        <w:jc w:val="center"/>
        <w:divId w:val="1302614974"/>
      </w:pPr>
      <w:bookmarkStart w:id="0" w:name="_GoBack"/>
      <w:bookmarkEnd w:id="0"/>
      <w:r>
        <w:t> </w:t>
      </w:r>
    </w:p>
    <w:p w:rsidR="00000000" w:rsidRDefault="00D351E9">
      <w:pPr>
        <w:pStyle w:val="newncpi0"/>
        <w:jc w:val="center"/>
        <w:divId w:val="1302614974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D351E9">
      <w:pPr>
        <w:pStyle w:val="newncpi"/>
        <w:ind w:firstLine="0"/>
        <w:jc w:val="center"/>
        <w:divId w:val="1302614974"/>
      </w:pPr>
      <w:r>
        <w:rPr>
          <w:rStyle w:val="datepr"/>
        </w:rPr>
        <w:t>15 июля 2015 г.</w:t>
      </w:r>
      <w:r>
        <w:rPr>
          <w:rStyle w:val="number"/>
        </w:rPr>
        <w:t xml:space="preserve"> № 305-З</w:t>
      </w:r>
    </w:p>
    <w:p w:rsidR="00000000" w:rsidRDefault="00D351E9">
      <w:pPr>
        <w:pStyle w:val="title"/>
        <w:divId w:val="1302614974"/>
      </w:pPr>
      <w:r>
        <w:rPr>
          <w:color w:val="000080"/>
        </w:rPr>
        <w:t>О борьбе с коррупцией</w:t>
      </w:r>
    </w:p>
    <w:p w:rsidR="00000000" w:rsidRDefault="00D351E9">
      <w:pPr>
        <w:pStyle w:val="prinodobren"/>
        <w:divId w:val="1302614974"/>
      </w:pPr>
      <w:r>
        <w:t xml:space="preserve">Принят Палатой представителей 26 июня 2015 года </w:t>
      </w:r>
      <w:r>
        <w:br/>
        <w:t>Одобрен Советом Республики 30 июня 2015 года</w:t>
      </w:r>
    </w:p>
    <w:p w:rsidR="00000000" w:rsidRDefault="00D351E9">
      <w:pPr>
        <w:pStyle w:val="changei"/>
        <w:divId w:val="1302614974"/>
      </w:pPr>
      <w:r>
        <w:t>Изменения и дополнения:</w:t>
      </w:r>
    </w:p>
    <w:p w:rsidR="00000000" w:rsidRDefault="00D351E9">
      <w:pPr>
        <w:pStyle w:val="changeadd"/>
        <w:divId w:val="1302614974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6 января 2021 г. № 93-З (Национальный правовой Интернет-портал Республики Беларусь, 22.01.2021, 2/2813);</w:t>
      </w:r>
    </w:p>
    <w:p w:rsidR="00000000" w:rsidRDefault="00D351E9">
      <w:pPr>
        <w:pStyle w:val="changeadd"/>
        <w:divId w:val="1302614974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 июня 2022 г. № 175-З (Национальный правовой Ин</w:t>
      </w:r>
      <w:r>
        <w:t>тернет-портал Республики Беларусь, 07.06.2022, 2/2895);</w:t>
      </w:r>
    </w:p>
    <w:p w:rsidR="00000000" w:rsidRDefault="00D351E9">
      <w:pPr>
        <w:pStyle w:val="changeadd"/>
        <w:divId w:val="1302614974"/>
      </w:pPr>
      <w:hyperlink r:id="rId6" w:anchor="a29" w:tooltip="-" w:history="1">
        <w:r>
          <w:rPr>
            <w:rStyle w:val="a3"/>
          </w:rPr>
          <w:t>Закон</w:t>
        </w:r>
      </w:hyperlink>
      <w:r>
        <w:t xml:space="preserve"> Республики Беларусь от 30 декабря 2022 г. № 232-З (Национальный правовой Интернет-портал Республики Беларусь, 04.01.2023, 2/2952) - внесены и</w:t>
      </w:r>
      <w:r>
        <w:t>зменения и дополнения, вступившие в силу 5 января 2023 г., за исключением изменений и дополнений, которые вступят в силу 1 марта 2023 г.;</w:t>
      </w:r>
    </w:p>
    <w:p w:rsidR="00000000" w:rsidRDefault="00D351E9">
      <w:pPr>
        <w:pStyle w:val="changeadd"/>
        <w:divId w:val="1302614974"/>
      </w:pPr>
      <w:hyperlink r:id="rId7" w:anchor="a29" w:tooltip="-" w:history="1">
        <w:r>
          <w:rPr>
            <w:rStyle w:val="a3"/>
          </w:rPr>
          <w:t>Закон</w:t>
        </w:r>
      </w:hyperlink>
      <w:r>
        <w:t xml:space="preserve"> Республики Беларусь от 30 декабря 2022 г. № 232-З (Национал</w:t>
      </w:r>
      <w:r>
        <w:t>ьный правовой Интернет-портал Республики Беларусь, 04.01.2023, 2/2952) - внесены изменения и дополнения, вступившие в силу 5 января 2023 г. и 1 марта 2023 г.</w:t>
      </w:r>
    </w:p>
    <w:p w:rsidR="00000000" w:rsidRDefault="00D351E9">
      <w:pPr>
        <w:pStyle w:val="newncpi"/>
        <w:divId w:val="1302614974"/>
      </w:pPr>
      <w:r>
        <w:t> </w:t>
      </w:r>
    </w:p>
    <w:p w:rsidR="00000000" w:rsidRDefault="00D351E9">
      <w:pPr>
        <w:pStyle w:val="newncpi"/>
        <w:divId w:val="1302614974"/>
      </w:pPr>
      <w:bookmarkStart w:id="2" w:name="a42"/>
      <w:bookmarkEnd w:id="2"/>
      <w:r>
        <w:t>Настоящий Закон устанавливает правовые основы государственной политики в сфере борьбы с коррупци</w:t>
      </w:r>
      <w:r>
        <w:t>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должностных и приравненных к ним лиц путем п</w:t>
      </w:r>
      <w:r>
        <w:t>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D351E9">
      <w:pPr>
        <w:pStyle w:val="chapter"/>
        <w:divId w:val="1302614974"/>
      </w:pPr>
      <w:bookmarkStart w:id="3" w:name="a43"/>
      <w:bookmarkEnd w:id="3"/>
      <w:r>
        <w:t>ГЛАВА 1</w:t>
      </w:r>
      <w:r>
        <w:br/>
        <w:t>ОБЩИЕ ПОЛОЖЕНИЯ</w:t>
      </w:r>
    </w:p>
    <w:p w:rsidR="00000000" w:rsidRDefault="00D351E9">
      <w:pPr>
        <w:pStyle w:val="article"/>
        <w:divId w:val="1302614974"/>
      </w:pPr>
      <w:bookmarkStart w:id="4" w:name="a2"/>
      <w:bookmarkEnd w:id="4"/>
      <w:r>
        <w:t>Статья 1. Основные термины и их определения, применяемые в настоящем Законе</w:t>
      </w:r>
    </w:p>
    <w:p w:rsidR="00000000" w:rsidRDefault="00D351E9">
      <w:pPr>
        <w:pStyle w:val="newncpi"/>
        <w:divId w:val="1302614974"/>
      </w:pPr>
      <w:r>
        <w:t>В настоящем</w:t>
      </w:r>
      <w:r>
        <w:t xml:space="preserve"> Законе применяются следующие основные термины и их определения:</w:t>
      </w:r>
    </w:p>
    <w:p w:rsidR="00000000" w:rsidRDefault="00D351E9">
      <w:pPr>
        <w:pStyle w:val="newncpi"/>
        <w:divId w:val="1302614974"/>
      </w:pPr>
      <w:bookmarkStart w:id="5" w:name="a132"/>
      <w:bookmarkEnd w:id="5"/>
      <w:r>
        <w:t xml:space="preserve">коррупция 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</w:t>
      </w:r>
      <w:r>
        <w:t>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</w:t>
      </w:r>
      <w:r>
        <w:t>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</w:t>
      </w:r>
      <w:r>
        <w:t xml:space="preserve">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иностранного;</w:t>
      </w:r>
    </w:p>
    <w:p w:rsidR="00000000" w:rsidRDefault="00D351E9">
      <w:pPr>
        <w:pStyle w:val="newncpi"/>
        <w:divId w:val="1302614974"/>
      </w:pPr>
      <w:bookmarkStart w:id="6" w:name="a238"/>
      <w:bookmarkEnd w:id="6"/>
      <w:r>
        <w:lastRenderedPageBreak/>
        <w:t>государственные должностные лица – Пре</w:t>
      </w:r>
      <w:r>
        <w:t>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</w:t>
      </w:r>
      <w:r>
        <w:t>й основе, а также иные государственные гражданские служащие, на которых распространяется действие законодательства о государственной службе (далее – гражданские служащие); сотрудники Следственного комитета; сотрудники Государственного комитета судебных экс</w:t>
      </w:r>
      <w:r>
        <w:t>пертиз; лица, постоянно или временно либо по специальному полномочию занимающие должности, в том числе воинские, в Вооруженных Силах Республики Беларусь, других войсках и воинских формированиях, органах внутренних дел, органах и подразделениях по чрезвычай</w:t>
      </w:r>
      <w:r>
        <w:t>ным ситуациям, органах финансовых расследований Комитета государственного контроля и относящиеся в соответствии с законодательными актами к должностным лицам (далее – военнослужащие, лица рядового и начальствующего состава органов внутренних дел, органов и</w:t>
      </w:r>
      <w:r>
        <w:t xml:space="preserve"> подразделений по чрезвычайным ситуациям, органов финансовых расследований Комитета государственного контроля); заместители руководителей местных Советов депутатов; лица, постоянно или временно либо по специальному полномочию занимающие должности, связанны</w:t>
      </w:r>
      <w:r>
        <w:t>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</w:t>
      </w:r>
      <w:r>
        <w:t>инистративно-территориальных единиц;</w:t>
      </w:r>
    </w:p>
    <w:p w:rsidR="00000000" w:rsidRDefault="00D351E9">
      <w:pPr>
        <w:pStyle w:val="newncpi"/>
        <w:divId w:val="1302614974"/>
      </w:pPr>
      <w:bookmarkStart w:id="7" w:name="a396"/>
      <w:bookmarkEnd w:id="7"/>
      <w:r>
        <w:t>государственные должностные лица, занимающие ответственное положение, – Президент Республики Беларусь, Председатель Палаты представителей и Председатель Совета Республики Национального собрания Республики Беларусь, Прем</w:t>
      </w:r>
      <w:r>
        <w:t>ьер-министр Республики Беларусь и их заместители, руководители государственных органов, непосредственно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</w:t>
      </w:r>
      <w:r>
        <w:t xml:space="preserve">сударственные должностные лица, должности которых включены в кадровые реестры Главы государства Республики Беларусь и Совета Министров Республики Беларусь; руководители местных Советов депутатов, исполнительных и распорядительных органов и их заместители; </w:t>
      </w:r>
      <w:r>
        <w:t>судьи; прокуроры областей, города Минска, прокуроры районов, районов в городах, городов, межрайонные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</w:t>
      </w:r>
      <w:r>
        <w:t>танов морских или речных судов, командиров воздушных судов, находящихся вне пределов Республики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</w:t>
      </w:r>
      <w:r>
        <w:t>ужбы, таможенных, налоговых органов и их заместители;</w:t>
      </w:r>
    </w:p>
    <w:p w:rsidR="00000000" w:rsidRDefault="00D351E9">
      <w:pPr>
        <w:pStyle w:val="newncpi"/>
        <w:divId w:val="1302614974"/>
      </w:pPr>
      <w:bookmarkStart w:id="8" w:name="a131"/>
      <w:bookmarkEnd w:id="8"/>
      <w:r>
        <w:t>лица, приравненные к государственным должностным лицам (приравненные к ним лица), – члены Совета Республики Национального собрания Республики Беларусь, депутаты местных Советов депутатов, осуществляющие</w:t>
      </w:r>
      <w:r>
        <w:t xml:space="preserve">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порядке кандидатами в Президенты Республики Беларусь, в депутаты Палаты представителей,</w:t>
      </w:r>
      <w:r>
        <w:t xml:space="preserve">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негосударственных организациях должности, связанные с выполнением организ</w:t>
      </w:r>
      <w:r>
        <w:t xml:space="preserve">ационно-распорядительных или административно-хозяйственных обязанностей, за исключением лиц, указанных в </w:t>
      </w:r>
      <w:hyperlink w:anchor="a238" w:tooltip="+" w:history="1">
        <w:r>
          <w:rPr>
            <w:rStyle w:val="a3"/>
          </w:rPr>
          <w:t>абзаце третьем</w:t>
        </w:r>
      </w:hyperlink>
      <w:r>
        <w:t xml:space="preserve"> настоящей статьи; лица, уполномоченные в установленном порядке на совершение юридически значимых дейст</w:t>
      </w:r>
      <w:r>
        <w:t>вий; 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D351E9">
      <w:pPr>
        <w:pStyle w:val="newncpi"/>
        <w:divId w:val="1302614974"/>
      </w:pPr>
      <w:bookmarkStart w:id="9" w:name="a133"/>
      <w:bookmarkEnd w:id="9"/>
      <w:r>
        <w:t xml:space="preserve">иностранные должностные лица – должностные лица иностранных государств, члены иностранных публичных собраний, </w:t>
      </w:r>
      <w:r>
        <w:t>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D351E9">
      <w:pPr>
        <w:pStyle w:val="newncpi"/>
        <w:divId w:val="1302614974"/>
      </w:pPr>
      <w:bookmarkStart w:id="10" w:name="a239"/>
      <w:bookmarkEnd w:id="10"/>
      <w:r>
        <w:lastRenderedPageBreak/>
        <w:t>лица, поступившие на государственную гражданскую службу (далее – гражданская служба) путем избрания, – избранные в установ</w:t>
      </w:r>
      <w:r>
        <w:t>ленном порядке члены Совета Республики Национального собрания Республики Беларусь, осуществляющие свои полномочия на профессиональной основе, депутаты Палаты представителей Национального собрания Республики Беларусь;</w:t>
      </w:r>
    </w:p>
    <w:p w:rsidR="00000000" w:rsidRDefault="00D351E9">
      <w:pPr>
        <w:pStyle w:val="newncpi"/>
        <w:divId w:val="1302614974"/>
      </w:pPr>
      <w:bookmarkStart w:id="11" w:name="a137"/>
      <w:bookmarkEnd w:id="11"/>
      <w:r>
        <w:t>руководящая должность – должность руков</w:t>
      </w:r>
      <w:r>
        <w:t>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</w:t>
      </w:r>
      <w:r>
        <w:t>м, работникам и направлениям деятельности;</w:t>
      </w:r>
    </w:p>
    <w:p w:rsidR="00000000" w:rsidRDefault="00D351E9">
      <w:pPr>
        <w:pStyle w:val="newncpi"/>
        <w:divId w:val="1302614974"/>
      </w:pPr>
      <w:bookmarkStart w:id="12" w:name="a139"/>
      <w:bookmarkEnd w:id="12"/>
      <w:r>
        <w:t>имущество –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D351E9">
      <w:pPr>
        <w:pStyle w:val="newncpi"/>
        <w:divId w:val="1302614974"/>
      </w:pPr>
      <w:bookmarkStart w:id="13" w:name="a138"/>
      <w:bookmarkEnd w:id="13"/>
      <w:r>
        <w:t>близкие родственники – родители, дети, в том ч</w:t>
      </w:r>
      <w:r>
        <w:t>исле усыновленные (удочеренные), усыновители (удочерители), родные братья и сестры, дед, бабка, внуки;</w:t>
      </w:r>
    </w:p>
    <w:p w:rsidR="00000000" w:rsidRDefault="00D351E9">
      <w:pPr>
        <w:pStyle w:val="newncpi"/>
        <w:divId w:val="1302614974"/>
      </w:pPr>
      <w:bookmarkStart w:id="14" w:name="a267"/>
      <w:bookmarkEnd w:id="14"/>
      <w:r>
        <w:t>свойственники – родители, дети, в том числе усыновленные (удочеренные), усыновители (удочерители), родные братья и сестры супруга (супруги);</w:t>
      </w:r>
    </w:p>
    <w:p w:rsidR="00000000" w:rsidRDefault="00D351E9">
      <w:pPr>
        <w:pStyle w:val="newncpi"/>
        <w:divId w:val="1302614974"/>
      </w:pPr>
      <w:bookmarkStart w:id="15" w:name="a125"/>
      <w:bookmarkEnd w:id="15"/>
      <w:r>
        <w:t>конфликт инт</w:t>
      </w:r>
      <w:r>
        <w:t>ересов – ситуация, при которой личные интересы 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должностным лицом своих служебных (трудовы</w:t>
      </w:r>
      <w:r>
        <w:t>х) обязанностей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D351E9">
      <w:pPr>
        <w:pStyle w:val="newncpi"/>
        <w:divId w:val="1302614974"/>
      </w:pPr>
      <w:bookmarkStart w:id="16" w:name="a140"/>
      <w:bookmarkEnd w:id="16"/>
      <w:r>
        <w:t>государственные организации </w:t>
      </w:r>
      <w:r>
        <w:t>–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 и закреплено за ними на праве хозяйственного ведения или опера</w:t>
      </w:r>
      <w:r>
        <w:t>тивного управления;</w:t>
      </w:r>
    </w:p>
    <w:p w:rsidR="00000000" w:rsidRDefault="00D351E9">
      <w:pPr>
        <w:pStyle w:val="newncpi"/>
        <w:divId w:val="1302614974"/>
      </w:pPr>
      <w:bookmarkStart w:id="17" w:name="a135"/>
      <w:bookmarkEnd w:id="17"/>
      <w:r>
        <w:t>доходы – любые денежные средства, в том числе займы, а также иное имущество, полученные физическими лицами от граждан Республики Беларусь, иностранных граждан, лиц без гражданства и организаций;</w:t>
      </w:r>
    </w:p>
    <w:p w:rsidR="00000000" w:rsidRDefault="00D351E9">
      <w:pPr>
        <w:pStyle w:val="newncpi"/>
        <w:divId w:val="1302614974"/>
      </w:pPr>
      <w:bookmarkStart w:id="18" w:name="a141"/>
      <w:bookmarkEnd w:id="18"/>
      <w:r>
        <w:t>совместное проживание и ведение общего хо</w:t>
      </w:r>
      <w:r>
        <w:t>зяйства –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имущества;</w:t>
      </w:r>
    </w:p>
    <w:p w:rsidR="00000000" w:rsidRDefault="00D351E9">
      <w:pPr>
        <w:pStyle w:val="newncpi"/>
        <w:divId w:val="1302614974"/>
      </w:pPr>
      <w:bookmarkStart w:id="19" w:name="a142"/>
      <w:bookmarkEnd w:id="19"/>
      <w:r>
        <w:t xml:space="preserve">объект, не завершенный строительством, – капитальное строение (здание, сооружение) и иное </w:t>
      </w:r>
      <w:r>
        <w:t>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эти объекты не зарегистрирова</w:t>
      </w:r>
      <w:r>
        <w:t>ны в порядке, установленном актами законодательства;</w:t>
      </w:r>
    </w:p>
    <w:p w:rsidR="00000000" w:rsidRDefault="00D351E9">
      <w:pPr>
        <w:pStyle w:val="newncpi"/>
        <w:divId w:val="1302614974"/>
      </w:pPr>
      <w:bookmarkStart w:id="20" w:name="a143"/>
      <w:bookmarkEnd w:id="20"/>
      <w:r>
        <w:t>расходы – любые денежные средства и иное имущество физических лиц, направленные ими на приобретение имущества, оплату работ, услуг, а также использованные на иные цел</w:t>
      </w:r>
      <w:r>
        <w:t>и</w:t>
      </w:r>
      <w:r>
        <w:t>;</w:t>
      </w:r>
    </w:p>
    <w:p w:rsidR="00000000" w:rsidRDefault="00D351E9">
      <w:pPr>
        <w:pStyle w:val="newncpi"/>
        <w:divId w:val="1302614974"/>
      </w:pPr>
      <w:bookmarkStart w:id="21" w:name="a270"/>
      <w:bookmarkEnd w:id="21"/>
      <w:r>
        <w:t>организационно-распорядительные об</w:t>
      </w:r>
      <w:r>
        <w:t>язанности – полномочия по руководству деятельностью организаций, их структурных подразделений, расстановке и подбору кадров, организации службы (труда) работников, поддержанию дисциплины, применению мер поощрения и наложению дисциплинарных взысканий;</w:t>
      </w:r>
    </w:p>
    <w:p w:rsidR="00000000" w:rsidRDefault="00D351E9">
      <w:pPr>
        <w:pStyle w:val="newncpi"/>
        <w:divId w:val="1302614974"/>
      </w:pPr>
      <w:bookmarkStart w:id="22" w:name="a397"/>
      <w:bookmarkEnd w:id="22"/>
      <w:r>
        <w:t>админ</w:t>
      </w:r>
      <w:r>
        <w:t>истративно-хозяйственные обязанности – полномочия по управлению и распоряжению имуществом, организации учета и контроля за отпуском и реализацией материальных ценностей;</w:t>
      </w:r>
    </w:p>
    <w:p w:rsidR="00000000" w:rsidRDefault="00D351E9">
      <w:pPr>
        <w:pStyle w:val="newncpi"/>
        <w:divId w:val="1302614974"/>
      </w:pPr>
      <w:bookmarkStart w:id="23" w:name="a398"/>
      <w:bookmarkEnd w:id="23"/>
      <w:r>
        <w:t>лица, уполномоченные в установленном порядке на совершение юридически значимых действи</w:t>
      </w:r>
      <w:r>
        <w:t xml:space="preserve">й, – работники, совершающие действия, в результате которых наступают или могут наступить </w:t>
      </w:r>
      <w:r>
        <w:lastRenderedPageBreak/>
        <w:t>юридически значимые последствия в виде возникновения, изменения или прекращения правоотношений, субъектами которых являются иные лица;</w:t>
      </w:r>
    </w:p>
    <w:p w:rsidR="00000000" w:rsidRDefault="00D351E9">
      <w:pPr>
        <w:pStyle w:val="newncpi"/>
        <w:divId w:val="1302614974"/>
      </w:pPr>
      <w:bookmarkStart w:id="24" w:name="a271"/>
      <w:bookmarkEnd w:id="24"/>
      <w:r>
        <w:t>подарок, полученный при проведен</w:t>
      </w:r>
      <w:r>
        <w:t>ии протокольного и иного официального мероприятия, – имущество, полученное государственным должностным или приравненным к нему лицом при проведении протокольного и иного официального мероприятия от физических или юридических лиц, в том числе через иное лиц</w:t>
      </w:r>
      <w:r>
        <w:t>о;</w:t>
      </w:r>
    </w:p>
    <w:p w:rsidR="00000000" w:rsidRDefault="00D351E9">
      <w:pPr>
        <w:pStyle w:val="newncpi"/>
        <w:divId w:val="1302614974"/>
      </w:pPr>
      <w:bookmarkStart w:id="25" w:name="a272"/>
      <w:bookmarkEnd w:id="25"/>
      <w:r>
        <w:t>протокольное и иное официальное мероприятие – мероприятие, проведение которого предусмотрено законодательством, процедурами, правилами, регламентами, решениями государственных органов и иных организаций, участие в котором связано с исполнением служебных</w:t>
      </w:r>
      <w:r>
        <w:t xml:space="preserve"> (трудовых) обязанностей государственным должностным или приравненным к нему лицом в рамках служебной (трудовой) деятельности либо обусловлено в соответствии с законодательством выполнением государственным должностным или приравненным к нему лицом устных и</w:t>
      </w:r>
      <w:r>
        <w:t>ли письменных указаний руководителя государственного органа, иной организации, в котором (которой) проходит службу (работает) государственное должностное или приравненное к нему лицо.</w:t>
      </w:r>
    </w:p>
    <w:p w:rsidR="00000000" w:rsidRDefault="00D351E9">
      <w:pPr>
        <w:pStyle w:val="article"/>
        <w:divId w:val="1302614974"/>
      </w:pPr>
      <w:bookmarkStart w:id="26" w:name="a276"/>
      <w:bookmarkEnd w:id="26"/>
      <w:r>
        <w:t>Статья 2. Правовое регулирование отношений в сфере борьбы с коррупцией</w:t>
      </w:r>
    </w:p>
    <w:p w:rsidR="00000000" w:rsidRDefault="00D351E9">
      <w:pPr>
        <w:pStyle w:val="newncpi"/>
        <w:divId w:val="1302614974"/>
      </w:pPr>
      <w:r>
        <w:t>О</w:t>
      </w:r>
      <w:r>
        <w:t>тношения в сфере борьбы с коррупцией регулируются законодательством о борьбе с коррупцией, а также международными договорами Республики Беларусь.</w:t>
      </w:r>
    </w:p>
    <w:p w:rsidR="00000000" w:rsidRDefault="00D351E9">
      <w:pPr>
        <w:pStyle w:val="newncpi"/>
        <w:divId w:val="1302614974"/>
      </w:pPr>
      <w:r>
        <w:t>Законодательство о борьбе с коррупцией основывается на </w:t>
      </w:r>
      <w:hyperlink r:id="rId8" w:anchor="a1" w:tooltip="+" w:history="1">
        <w:r>
          <w:rPr>
            <w:rStyle w:val="a3"/>
          </w:rPr>
          <w:t>Конст</w:t>
        </w:r>
        <w:r>
          <w:rPr>
            <w:rStyle w:val="a3"/>
          </w:rPr>
          <w:t>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D351E9">
      <w:pPr>
        <w:pStyle w:val="newncpi"/>
        <w:divId w:val="1302614974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</w:t>
      </w:r>
      <w:r>
        <w:t>а.</w:t>
      </w:r>
    </w:p>
    <w:p w:rsidR="00000000" w:rsidRDefault="00D351E9">
      <w:pPr>
        <w:pStyle w:val="newncpi"/>
        <w:divId w:val="1302614974"/>
      </w:pPr>
      <w:r>
        <w:t xml:space="preserve">Ответственность за правонарушения, создающие условия для коррупции, и коррупционные правонарушения устанавливается </w:t>
      </w:r>
      <w:hyperlink r:id="rId9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об административных правонарушениях, Уголовным </w:t>
      </w:r>
      <w:hyperlink r:id="rId10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 и иными законодательными актами.</w:t>
      </w:r>
    </w:p>
    <w:p w:rsidR="00000000" w:rsidRDefault="00D351E9">
      <w:pPr>
        <w:pStyle w:val="article"/>
        <w:divId w:val="1302614974"/>
      </w:pPr>
      <w:bookmarkStart w:id="27" w:name="a67"/>
      <w:bookmarkEnd w:id="27"/>
      <w:r>
        <w:t>Статья 3. Субъекты правонарушений, создающих условия для коррупции, и коррупционных правонарушений</w:t>
      </w:r>
    </w:p>
    <w:p w:rsidR="00000000" w:rsidRDefault="00D351E9">
      <w:pPr>
        <w:pStyle w:val="newncpi"/>
        <w:divId w:val="1302614974"/>
      </w:pPr>
      <w:bookmarkStart w:id="28" w:name="a215"/>
      <w:bookmarkEnd w:id="28"/>
      <w:r>
        <w:t>Субъектами правонарушений, создающих условия для к</w:t>
      </w:r>
      <w:r>
        <w:t>оррупции, являются:</w:t>
      </w:r>
    </w:p>
    <w:p w:rsidR="00000000" w:rsidRDefault="00D351E9">
      <w:pPr>
        <w:pStyle w:val="newncpi"/>
        <w:divId w:val="1302614974"/>
      </w:pPr>
      <w:r>
        <w:t>государственные должностные лица;</w:t>
      </w:r>
    </w:p>
    <w:p w:rsidR="00000000" w:rsidRDefault="00D351E9">
      <w:pPr>
        <w:pStyle w:val="newncpi"/>
        <w:divId w:val="1302614974"/>
      </w:pPr>
      <w:r>
        <w:t>лица, приравненные к государственным должностным лицам.</w:t>
      </w:r>
    </w:p>
    <w:p w:rsidR="00000000" w:rsidRDefault="00D351E9">
      <w:pPr>
        <w:pStyle w:val="newncpi"/>
        <w:divId w:val="1302614974"/>
      </w:pPr>
      <w:bookmarkStart w:id="29" w:name="a216"/>
      <w:bookmarkEnd w:id="29"/>
      <w:r>
        <w:t>Субъектами коррупционных правонарушений являются:</w:t>
      </w:r>
    </w:p>
    <w:p w:rsidR="00000000" w:rsidRDefault="00D351E9">
      <w:pPr>
        <w:pStyle w:val="newncpi"/>
        <w:divId w:val="1302614974"/>
      </w:pPr>
      <w:r>
        <w:t>государственные должностные лица;</w:t>
      </w:r>
    </w:p>
    <w:p w:rsidR="00000000" w:rsidRDefault="00D351E9">
      <w:pPr>
        <w:pStyle w:val="newncpi"/>
        <w:divId w:val="1302614974"/>
      </w:pPr>
      <w:r>
        <w:t>лица, приравненные к государственным должностным лицам;</w:t>
      </w:r>
    </w:p>
    <w:p w:rsidR="00000000" w:rsidRDefault="00D351E9">
      <w:pPr>
        <w:pStyle w:val="newncpi"/>
        <w:divId w:val="1302614974"/>
      </w:pPr>
      <w:r>
        <w:t>иностр</w:t>
      </w:r>
      <w:r>
        <w:t>анные должностные лица;</w:t>
      </w:r>
    </w:p>
    <w:p w:rsidR="00000000" w:rsidRDefault="00D351E9">
      <w:pPr>
        <w:pStyle w:val="newncpi"/>
        <w:divId w:val="1302614974"/>
      </w:pPr>
      <w: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D351E9">
      <w:pPr>
        <w:pStyle w:val="article"/>
        <w:divId w:val="1302614974"/>
      </w:pPr>
      <w:bookmarkStart w:id="30" w:name="a45"/>
      <w:bookmarkEnd w:id="30"/>
      <w:r>
        <w:t>Статья 4. Принципы борьбы с коррупцией</w:t>
      </w:r>
    </w:p>
    <w:p w:rsidR="00000000" w:rsidRDefault="00D351E9">
      <w:pPr>
        <w:pStyle w:val="newncpi"/>
        <w:divId w:val="1302614974"/>
      </w:pPr>
      <w:r>
        <w:t>Борьба с коррупцией основывается на принципах:</w:t>
      </w:r>
    </w:p>
    <w:p w:rsidR="00000000" w:rsidRDefault="00D351E9">
      <w:pPr>
        <w:pStyle w:val="newncpi"/>
        <w:divId w:val="1302614974"/>
      </w:pPr>
      <w:r>
        <w:lastRenderedPageBreak/>
        <w:t>законности;</w:t>
      </w:r>
    </w:p>
    <w:p w:rsidR="00000000" w:rsidRDefault="00D351E9">
      <w:pPr>
        <w:pStyle w:val="newncpi"/>
        <w:divId w:val="1302614974"/>
      </w:pPr>
      <w:r>
        <w:t>справедливости;</w:t>
      </w:r>
    </w:p>
    <w:p w:rsidR="00000000" w:rsidRDefault="00D351E9">
      <w:pPr>
        <w:pStyle w:val="newncpi"/>
        <w:divId w:val="1302614974"/>
      </w:pPr>
      <w:r>
        <w:t>р</w:t>
      </w:r>
      <w:r>
        <w:t>авенства перед законом;</w:t>
      </w:r>
    </w:p>
    <w:p w:rsidR="00000000" w:rsidRDefault="00D351E9">
      <w:pPr>
        <w:pStyle w:val="newncpi"/>
        <w:divId w:val="1302614974"/>
      </w:pPr>
      <w:r>
        <w:t>гласности;</w:t>
      </w:r>
    </w:p>
    <w:p w:rsidR="00000000" w:rsidRDefault="00D351E9">
      <w:pPr>
        <w:pStyle w:val="newncpi"/>
        <w:divId w:val="1302614974"/>
      </w:pPr>
      <w:r>
        <w:t>приоритета мер предупреждения коррупции;</w:t>
      </w:r>
    </w:p>
    <w:p w:rsidR="00000000" w:rsidRDefault="00D351E9">
      <w:pPr>
        <w:pStyle w:val="newncpi"/>
        <w:divId w:val="1302614974"/>
      </w:pPr>
      <w:r>
        <w:t>неотвратимости ответственности;</w:t>
      </w:r>
    </w:p>
    <w:p w:rsidR="00000000" w:rsidRDefault="00D351E9">
      <w:pPr>
        <w:pStyle w:val="newncpi"/>
        <w:divId w:val="1302614974"/>
      </w:pPr>
      <w:r>
        <w:t>личной виновной ответственности;</w:t>
      </w:r>
    </w:p>
    <w:p w:rsidR="00000000" w:rsidRDefault="00D351E9">
      <w:pPr>
        <w:pStyle w:val="newncpi"/>
        <w:divId w:val="1302614974"/>
      </w:pPr>
      <w:r>
        <w:t>гуманизма.</w:t>
      </w:r>
    </w:p>
    <w:p w:rsidR="00000000" w:rsidRDefault="00D351E9">
      <w:pPr>
        <w:pStyle w:val="article"/>
        <w:divId w:val="1302614974"/>
      </w:pPr>
      <w:bookmarkStart w:id="31" w:name="a46"/>
      <w:bookmarkEnd w:id="31"/>
      <w:r>
        <w:t>Статья 5. Система мер борьбы с коррупцией</w:t>
      </w:r>
    </w:p>
    <w:p w:rsidR="00000000" w:rsidRDefault="00D351E9">
      <w:pPr>
        <w:pStyle w:val="newncpi"/>
        <w:divId w:val="1302614974"/>
      </w:pPr>
      <w:r>
        <w:t>Борьба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:rsidR="00000000" w:rsidRDefault="00D351E9">
      <w:pPr>
        <w:pStyle w:val="newncpi"/>
        <w:divId w:val="1302614974"/>
      </w:pPr>
      <w:bookmarkStart w:id="32" w:name="a211"/>
      <w:bookmarkEnd w:id="32"/>
      <w:r>
        <w:t>планирования и координации деятельности государственных органов и иных организаций по борьбе с коррупцией;</w:t>
      </w:r>
    </w:p>
    <w:p w:rsidR="00000000" w:rsidRDefault="00D351E9">
      <w:pPr>
        <w:pStyle w:val="newncpi"/>
        <w:divId w:val="1302614974"/>
      </w:pPr>
      <w:bookmarkStart w:id="33" w:name="a61"/>
      <w:bookmarkEnd w:id="33"/>
      <w:r>
        <w:t>установления ог</w:t>
      </w:r>
      <w:r>
        <w:t>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выявления;</w:t>
      </w:r>
    </w:p>
    <w:p w:rsidR="00000000" w:rsidRDefault="00D351E9">
      <w:pPr>
        <w:pStyle w:val="newncpi"/>
        <w:divId w:val="1302614974"/>
      </w:pPr>
      <w:r>
        <w:t>обеспечения правовой регламентации деят</w:t>
      </w:r>
      <w:r>
        <w:t>ельности государственных органов и иных организаций, государственного и общественного контроля, а также надзора за этой деятельностью;</w:t>
      </w:r>
    </w:p>
    <w:p w:rsidR="00000000" w:rsidRDefault="00D351E9">
      <w:pPr>
        <w:pStyle w:val="newncpi"/>
        <w:divId w:val="1302614974"/>
      </w:pPr>
      <w:r>
        <w:t>совершенствования системы государственных органов, кадровой работы и процедуры решения вопросов, обеспечивающих защиту пр</w:t>
      </w:r>
      <w:r>
        <w:t>ав, свобод и законных интересов физических и юридических лиц;</w:t>
      </w:r>
    </w:p>
    <w:p w:rsidR="00000000" w:rsidRDefault="00D351E9">
      <w:pPr>
        <w:pStyle w:val="newncpi"/>
        <w:divId w:val="1302614974"/>
      </w:pPr>
      <w: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 и воспитание);</w:t>
      </w:r>
    </w:p>
    <w:p w:rsidR="00000000" w:rsidRDefault="00D351E9">
      <w:pPr>
        <w:pStyle w:val="newncpi"/>
        <w:divId w:val="1302614974"/>
      </w:pPr>
      <w:r>
        <w:t>обеспечения гласности в дея</w:t>
      </w:r>
      <w:r>
        <w:t>тельности государственных должностных и приравненных к ним лиц, если иное не предусмотрено актами законодательства;</w:t>
      </w:r>
    </w:p>
    <w:p w:rsidR="00000000" w:rsidRDefault="00D351E9">
      <w:pPr>
        <w:pStyle w:val="newncpi"/>
        <w:divId w:val="1302614974"/>
      </w:pPr>
      <w:r>
        <w:t>восстановления нарушенных прав, свобод и законных интересов физических и юридических лиц, ликвидации иных вредных последствий правонарушений</w:t>
      </w:r>
      <w:r>
        <w:t>, создающих условия для коррупции, и коррупционных правонарушений;</w:t>
      </w:r>
    </w:p>
    <w:p w:rsidR="00000000" w:rsidRDefault="00D351E9">
      <w:pPr>
        <w:pStyle w:val="newncpi"/>
        <w:divId w:val="1302614974"/>
      </w:pPr>
      <w: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</w:t>
      </w:r>
      <w:r>
        <w:t>;</w:t>
      </w:r>
    </w:p>
    <w:p w:rsidR="00000000" w:rsidRDefault="00D351E9">
      <w:pPr>
        <w:pStyle w:val="newncpi"/>
        <w:divId w:val="1302614974"/>
      </w:pPr>
      <w:bookmarkStart w:id="34" w:name="a259"/>
      <w:bookmarkEnd w:id="34"/>
      <w: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законодательными актами о борьбе с коррупцие</w:t>
      </w:r>
      <w:r>
        <w:t>й;</w:t>
      </w:r>
    </w:p>
    <w:p w:rsidR="00000000" w:rsidRDefault="00D351E9">
      <w:pPr>
        <w:pStyle w:val="newncpi"/>
        <w:divId w:val="1302614974"/>
      </w:pPr>
      <w: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их деятельности и справедливости;</w:t>
      </w:r>
    </w:p>
    <w:p w:rsidR="00000000" w:rsidRDefault="00D351E9">
      <w:pPr>
        <w:pStyle w:val="newncpi"/>
        <w:divId w:val="1302614974"/>
      </w:pPr>
      <w:bookmarkStart w:id="35" w:name="a240"/>
      <w:bookmarkEnd w:id="35"/>
      <w:r>
        <w:t>принятия кодексов этики (стандартов поведения) гражданск</w:t>
      </w:r>
      <w:r>
        <w:t>их служащих и иных государственных должностных лиц;</w:t>
      </w:r>
    </w:p>
    <w:p w:rsidR="00000000" w:rsidRDefault="00D351E9">
      <w:pPr>
        <w:pStyle w:val="newncpi"/>
        <w:divId w:val="1302614974"/>
      </w:pPr>
      <w:r>
        <w:lastRenderedPageBreak/>
        <w:t>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</w:t>
      </w:r>
      <w:r>
        <w:t>льства;</w:t>
      </w:r>
    </w:p>
    <w:p w:rsidR="00000000" w:rsidRDefault="00D351E9">
      <w:pPr>
        <w:pStyle w:val="newncpi"/>
        <w:divId w:val="1302614974"/>
      </w:pPr>
      <w:bookmarkStart w:id="36" w:name="a265"/>
      <w:bookmarkEnd w:id="36"/>
      <w:r>
        <w:t>проведения в установленном порядке криминологической экспертизы проектов нормативных правовых актов (нормативных правовых актов), а также криминологических исследований коррупционной преступности в целях ее оценки и прогноза для выявления предпосыл</w:t>
      </w:r>
      <w:r>
        <w:t>ок и причин коррупции и своевременного принятия эффективных мер по ее предупреждению и профилактике;</w:t>
      </w:r>
    </w:p>
    <w:p w:rsidR="00000000" w:rsidRDefault="00D351E9">
      <w:pPr>
        <w:pStyle w:val="newncpi"/>
        <w:divId w:val="1302614974"/>
      </w:pPr>
      <w: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D351E9">
      <w:pPr>
        <w:pStyle w:val="newncpi"/>
        <w:divId w:val="1302614974"/>
      </w:pPr>
      <w:r>
        <w:t>упрощения административных процедур и сок</w:t>
      </w:r>
      <w:r>
        <w:t>ращения их числа;</w:t>
      </w:r>
    </w:p>
    <w:p w:rsidR="00000000" w:rsidRDefault="00D351E9">
      <w:pPr>
        <w:pStyle w:val="newncpi"/>
        <w:divId w:val="1302614974"/>
      </w:pPr>
      <w:bookmarkStart w:id="37" w:name="a260"/>
      <w:bookmarkEnd w:id="37"/>
      <w:r>
        <w:t>вынесения на публичное обсуждение проектов нормативных правовых актов о борьбе с коррупцией;</w:t>
      </w:r>
    </w:p>
    <w:p w:rsidR="00000000" w:rsidRDefault="00D351E9">
      <w:pPr>
        <w:pStyle w:val="newncpi"/>
        <w:divId w:val="1302614974"/>
      </w:pPr>
      <w: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D351E9">
      <w:pPr>
        <w:pStyle w:val="newncpi"/>
        <w:divId w:val="1302614974"/>
      </w:pPr>
      <w:bookmarkStart w:id="38" w:name="a266"/>
      <w:bookmarkEnd w:id="38"/>
      <w:r>
        <w:t>Меры борьбы с корруп</w:t>
      </w:r>
      <w:r>
        <w:t xml:space="preserve">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</w:t>
      </w:r>
      <w:r>
        <w:t>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:rsidR="00000000" w:rsidRDefault="00D351E9">
      <w:pPr>
        <w:pStyle w:val="newncpi"/>
        <w:divId w:val="1302614974"/>
      </w:pPr>
      <w:bookmarkStart w:id="39" w:name="a277"/>
      <w:bookmarkEnd w:id="39"/>
      <w:r>
        <w:t xml:space="preserve">Юридические лица должны не допускать в своей деятельности нарушения требований законодательства о борьбе с коррупцией, </w:t>
      </w:r>
      <w:r>
        <w:t>в том числе осуществления в любой форме от их имени или в их интересах подкупа государственных должностных или приравненных к ним лиц либо иностранных должностных лиц.</w:t>
      </w:r>
    </w:p>
    <w:p w:rsidR="00000000" w:rsidRDefault="00D351E9">
      <w:pPr>
        <w:pStyle w:val="chapter"/>
        <w:divId w:val="1302614974"/>
      </w:pPr>
      <w:bookmarkStart w:id="40" w:name="a68"/>
      <w:bookmarkEnd w:id="40"/>
      <w:r>
        <w:t>ГЛАВА 2</w:t>
      </w:r>
      <w:r>
        <w:br/>
        <w:t>ГОСУДАРСТВЕННЫЕ ОРГАНЫ, ОСУЩЕСТВЛЯЮЩИЕ БОРЬБУ С КОРРУПЦИЕЙ, И ИХ СПЕЦИАЛЬНЫЕ ПОД</w:t>
      </w:r>
      <w:r>
        <w:t>РАЗДЕЛЕНИЯ. ГОСУДАРСТВЕННЫЕ ОРГАНЫ И ИНЫЕ ОРГАНИЗАЦИИ, УЧАСТВУЮЩИЕ В БОРЬБЕ С КОРРУПЦИЕЙ</w:t>
      </w:r>
    </w:p>
    <w:p w:rsidR="00000000" w:rsidRDefault="00D351E9">
      <w:pPr>
        <w:pStyle w:val="article"/>
        <w:divId w:val="1302614974"/>
      </w:pPr>
      <w:bookmarkStart w:id="41" w:name="a69"/>
      <w:bookmarkEnd w:id="41"/>
      <w:r>
        <w:t>Статья 6. Государственные органы, осуществляющие борьбу с коррупцией</w:t>
      </w:r>
    </w:p>
    <w:p w:rsidR="00000000" w:rsidRDefault="00D351E9">
      <w:pPr>
        <w:pStyle w:val="newncpi"/>
        <w:divId w:val="1302614974"/>
      </w:pPr>
      <w:bookmarkStart w:id="42" w:name="a197"/>
      <w:bookmarkEnd w:id="42"/>
      <w:r>
        <w:t>Борьбу с коррупцией осуществляют органы прокуратуры, внутренних дел и государственной безопасности</w:t>
      </w:r>
      <w:r>
        <w:t>.</w:t>
      </w:r>
    </w:p>
    <w:p w:rsidR="00000000" w:rsidRDefault="00D351E9">
      <w:pPr>
        <w:pStyle w:val="newncpi"/>
        <w:divId w:val="1302614974"/>
      </w:pPr>
      <w: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D351E9">
      <w:pPr>
        <w:pStyle w:val="article"/>
        <w:divId w:val="1302614974"/>
      </w:pPr>
      <w:bookmarkStart w:id="43" w:name="a319"/>
      <w:bookmarkEnd w:id="43"/>
      <w:r>
        <w:t>Статья 7. Полномочия Генеральной прокуратуры в сфере борьбы с коррупцией</w:t>
      </w:r>
    </w:p>
    <w:p w:rsidR="00000000" w:rsidRDefault="00D351E9">
      <w:pPr>
        <w:pStyle w:val="newncpi"/>
        <w:divId w:val="1302614974"/>
      </w:pPr>
      <w:bookmarkStart w:id="44" w:name="a249"/>
      <w:bookmarkEnd w:id="44"/>
      <w: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D351E9">
      <w:pPr>
        <w:pStyle w:val="newncpi"/>
        <w:divId w:val="1302614974"/>
      </w:pPr>
      <w:bookmarkStart w:id="45" w:name="a250"/>
      <w:bookmarkEnd w:id="45"/>
      <w:r>
        <w:t>В целях обеспечения организации борьбы с коррупцией Генеральная прокуратура</w:t>
      </w:r>
      <w:r>
        <w:t>:</w:t>
      </w:r>
    </w:p>
    <w:p w:rsidR="00000000" w:rsidRDefault="00D351E9">
      <w:pPr>
        <w:pStyle w:val="newncpi"/>
        <w:divId w:val="1302614974"/>
      </w:pPr>
      <w:r>
        <w:t>аккумулирует информацию о фактах, свидетельствующих о коррупции;</w:t>
      </w:r>
    </w:p>
    <w:p w:rsidR="00000000" w:rsidRDefault="00D351E9">
      <w:pPr>
        <w:pStyle w:val="newncpi"/>
        <w:divId w:val="1302614974"/>
      </w:pPr>
      <w:r>
        <w:t>анализирует эффективность применяемых мер по противодействию коррупции;</w:t>
      </w:r>
    </w:p>
    <w:p w:rsidR="00000000" w:rsidRDefault="00D351E9">
      <w:pPr>
        <w:pStyle w:val="newncpi"/>
        <w:divId w:val="1302614974"/>
      </w:pPr>
      <w:r>
        <w:lastRenderedPageBreak/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D351E9">
      <w:pPr>
        <w:pStyle w:val="newncpi"/>
        <w:divId w:val="1302614974"/>
      </w:pPr>
      <w:bookmarkStart w:id="46" w:name="a261"/>
      <w:bookmarkEnd w:id="46"/>
      <w:r>
        <w:t>осущес</w:t>
      </w:r>
      <w:r>
        <w:t>твляет надзор за исполнением руководителями государственных органов и иных организаций требований настоящего Закона и иных актов законодательства о борьбе с коррупцией и в случае выявления правонарушений принимает меры по привлечению лиц, их совершивших, к</w:t>
      </w:r>
      <w:r>
        <w:t xml:space="preserve"> ответственности, установленной законодательными актами;</w:t>
      </w:r>
    </w:p>
    <w:p w:rsidR="00000000" w:rsidRDefault="00D351E9">
      <w:pPr>
        <w:pStyle w:val="newncpi"/>
        <w:divId w:val="1302614974"/>
      </w:pPr>
      <w:r>
        <w:t>готовит предложения по совершенствованию правового регулирования борьбы с коррупцией;</w:t>
      </w:r>
    </w:p>
    <w:p w:rsidR="00000000" w:rsidRDefault="00D351E9">
      <w:pPr>
        <w:pStyle w:val="newncpi"/>
        <w:divId w:val="1302614974"/>
      </w:pPr>
      <w:r>
        <w:t>осуществляет иные полномочия в сфере борьбы с коррупцией, установленные законодательными актами.</w:t>
      </w:r>
    </w:p>
    <w:p w:rsidR="00000000" w:rsidRDefault="00D351E9">
      <w:pPr>
        <w:pStyle w:val="article"/>
        <w:divId w:val="1302614974"/>
      </w:pPr>
      <w:bookmarkStart w:id="47" w:name="a71"/>
      <w:bookmarkEnd w:id="47"/>
      <w:r>
        <w:t>Статья 8. Специа</w:t>
      </w:r>
      <w:r>
        <w:t>льные подразделения по борьбе с коррупцией и их права</w:t>
      </w:r>
    </w:p>
    <w:p w:rsidR="00000000" w:rsidRDefault="00D351E9">
      <w:pPr>
        <w:pStyle w:val="newncpi"/>
        <w:divId w:val="1302614974"/>
      </w:pPr>
      <w: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D351E9">
      <w:pPr>
        <w:pStyle w:val="newncpi"/>
        <w:divId w:val="1302614974"/>
      </w:pPr>
      <w:r>
        <w:t xml:space="preserve">Порядок создания в органах прокуратуры, внутренних дел и государственной </w:t>
      </w:r>
      <w:r>
        <w:t>безопасности специальных подразделений по борьбе с коррупцией определяется Президентом Республики Беларусь.</w:t>
      </w:r>
    </w:p>
    <w:p w:rsidR="00000000" w:rsidRDefault="00D351E9">
      <w:pPr>
        <w:pStyle w:val="newncpi"/>
        <w:divId w:val="1302614974"/>
      </w:pPr>
      <w: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D351E9">
      <w:pPr>
        <w:pStyle w:val="newncpi"/>
        <w:divId w:val="1302614974"/>
      </w:pPr>
      <w:r>
        <w:t>получать безвозмездно из государств</w:t>
      </w:r>
      <w:r>
        <w:t>енных органов и иных организаций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D351E9">
      <w:pPr>
        <w:pStyle w:val="newncpi"/>
        <w:divId w:val="1302614974"/>
      </w:pPr>
      <w:bookmarkStart w:id="48" w:name="a251"/>
      <w:bookmarkEnd w:id="48"/>
      <w:r>
        <w:t>беспрепятственно пр</w:t>
      </w:r>
      <w:r>
        <w:t xml:space="preserve">ибывать в пункты пропуска через Государственную границу Республики Беларусь и места, где осуществляется пограничный контроль, по служебным удостоверениям и пропускам, выдаваемым Государственным пограничным комитетом или уполномоченными должностными лицами </w:t>
      </w:r>
      <w:r>
        <w:t>иных органов пограничной службы;</w:t>
      </w:r>
    </w:p>
    <w:p w:rsidR="00000000" w:rsidRDefault="00D351E9">
      <w:pPr>
        <w:pStyle w:val="newncpi"/>
        <w:divId w:val="1302614974"/>
      </w:pPr>
      <w:bookmarkStart w:id="49" w:name="a286"/>
      <w:bookmarkEnd w:id="49"/>
      <w:r>
        <w:t>с санкции прокурора приостанавливать полностью или частично на срок до десяти суток финансовые операции физических и юридических лиц, ограничивать их в праве распоряжения имуществом на такой же срок, если имеются достаточны</w:t>
      </w:r>
      <w:r>
        <w:t>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 доходов, полученных преступным путем;</w:t>
      </w:r>
    </w:p>
    <w:p w:rsidR="00000000" w:rsidRDefault="00D351E9">
      <w:pPr>
        <w:pStyle w:val="newncpi"/>
        <w:divId w:val="1302614974"/>
      </w:pPr>
      <w:r>
        <w:t>вносить в государственные органы и иные государственные организ</w:t>
      </w:r>
      <w:r>
        <w:t>ации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D351E9">
      <w:pPr>
        <w:pStyle w:val="newncpi"/>
        <w:divId w:val="1302614974"/>
      </w:pPr>
      <w:r>
        <w:t>Другие права, а также обязанности специальных подразделений по борьбе с коррупцией определяются настоящим Законом и ин</w:t>
      </w:r>
      <w:r>
        <w:t>ыми законодательными актами.</w:t>
      </w:r>
    </w:p>
    <w:p w:rsidR="00000000" w:rsidRDefault="00D351E9">
      <w:pPr>
        <w:pStyle w:val="article"/>
        <w:divId w:val="1302614974"/>
      </w:pPr>
      <w:bookmarkStart w:id="50" w:name="a72"/>
      <w:bookmarkEnd w:id="50"/>
      <w:r>
        <w:t>Статья 9. Государственные органы и иные организации, участвующие в борьбе с коррупцией</w:t>
      </w:r>
    </w:p>
    <w:p w:rsidR="00000000" w:rsidRDefault="00D351E9">
      <w:pPr>
        <w:pStyle w:val="newncpi"/>
        <w:divId w:val="1302614974"/>
      </w:pPr>
      <w:bookmarkStart w:id="51" w:name="a252"/>
      <w:bookmarkEnd w:id="51"/>
      <w:r>
        <w:t>Следственный комитет, органы Комитета государственного контроля, Государственный таможенный комитет и таможни, Государственный пограничный к</w:t>
      </w:r>
      <w:r>
        <w:t xml:space="preserve">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</w:t>
      </w:r>
      <w:r>
        <w:lastRenderedPageBreak/>
        <w:t>организации, а также другие государственные ор</w:t>
      </w:r>
      <w:r>
        <w:t>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D351E9">
      <w:pPr>
        <w:pStyle w:val="newncpi"/>
        <w:divId w:val="1302614974"/>
      </w:pPr>
      <w: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D351E9">
      <w:pPr>
        <w:pStyle w:val="article"/>
        <w:divId w:val="1302614974"/>
      </w:pPr>
      <w:bookmarkStart w:id="52" w:name="a279"/>
      <w:bookmarkEnd w:id="52"/>
      <w:r>
        <w:t>Стат</w:t>
      </w:r>
      <w:r>
        <w:t>ья 10. Взаимодействие государственных органов и иных организаций в сфере борьбы с коррупцией</w:t>
      </w:r>
    </w:p>
    <w:p w:rsidR="00000000" w:rsidRDefault="00D351E9">
      <w:pPr>
        <w:pStyle w:val="newncpi"/>
        <w:divId w:val="1302614974"/>
      </w:pPr>
      <w:r>
        <w:t>Государственные органы и иные организации обязаны передавать государственным органам, осуществляющим борьбу с коррупцией, информацию, связанную с фактами, свидетел</w:t>
      </w:r>
      <w:r>
        <w:t>ьствующими о коррупции.</w:t>
      </w:r>
    </w:p>
    <w:p w:rsidR="00000000" w:rsidRDefault="00D351E9">
      <w:pPr>
        <w:pStyle w:val="newncpi"/>
        <w:divId w:val="1302614974"/>
      </w:pPr>
      <w:bookmarkStart w:id="53" w:name="a280"/>
      <w:bookmarkEnd w:id="53"/>
      <w:r>
        <w:t xml:space="preserve">Государственные органы, осуществляющие борьбу с коррупцией, и государственные органы, участвующие в борьбе с коррупцией, в пределах своей компетенции информируют о выявленных ими деяниях, имеющих признаки правонарушения, создающего </w:t>
      </w:r>
      <w:r>
        <w:t>условия для коррупции, или коррупционного правонарушения, государственные органы, иные организации, в которых допущены эти правонарушения.</w:t>
      </w:r>
    </w:p>
    <w:p w:rsidR="00000000" w:rsidRDefault="00D351E9">
      <w:pPr>
        <w:pStyle w:val="newncpi"/>
        <w:divId w:val="1302614974"/>
      </w:pPr>
      <w:bookmarkStart w:id="54" w:name="a281"/>
      <w:bookmarkEnd w:id="54"/>
      <w:r>
        <w:t>Государственные органы, осуществляющие борьбу с коррупцией, и государственные органы, участвующие в борьбе с коррупци</w:t>
      </w:r>
      <w:r>
        <w:t>ей, в пределах своей компетенции информируют о выявленных ими деяниях, имеющих признаки правонарушения, создающего условия для коррупции, или коррупционного правонарушения, совершенных:</w:t>
      </w:r>
    </w:p>
    <w:p w:rsidR="00000000" w:rsidRDefault="00D351E9">
      <w:pPr>
        <w:pStyle w:val="newncpi"/>
        <w:divId w:val="1302614974"/>
      </w:pPr>
      <w:r>
        <w:t>лицом, занимающим должность, включенную в кадровый реестр Главы госуда</w:t>
      </w:r>
      <w:r>
        <w:t>рства Республики Беларусь, – Администрацию Президента Республики Беларусь;</w:t>
      </w:r>
    </w:p>
    <w:p w:rsidR="00000000" w:rsidRDefault="00D351E9">
      <w:pPr>
        <w:pStyle w:val="newncpi"/>
        <w:divId w:val="1302614974"/>
      </w:pPr>
      <w:r>
        <w:t>лицом, занимающим должность, включенную в кадровые реестры Совета Министров Республики Беларусь или иных государственных органов, – соответственно Совет Министров Республики Беларус</w:t>
      </w:r>
      <w:r>
        <w:t>ь или руководителя государственного органа, утвердившего соответствующий кадровый реестр;</w:t>
      </w:r>
    </w:p>
    <w:p w:rsidR="00000000" w:rsidRDefault="00D351E9">
      <w:pPr>
        <w:pStyle w:val="newncpi"/>
        <w:divId w:val="1302614974"/>
      </w:pPr>
      <w:r>
        <w:t>депутатом Палаты представителей, членом Совета Республики Национального собрания Республики Беларусь, депутатом местного Совета депутатов, – соответственно Палату пре</w:t>
      </w:r>
      <w:r>
        <w:t>дставителей, Совет Республики Национального собрания Республики Беларусь, соответствующий местный Совет депутатов.</w:t>
      </w:r>
    </w:p>
    <w:p w:rsidR="00000000" w:rsidRDefault="00D351E9">
      <w:pPr>
        <w:pStyle w:val="newncpi"/>
        <w:divId w:val="1302614974"/>
      </w:pPr>
      <w:r>
        <w:t>Порядок и условия взаимодействия государственных органов, осуществляющих борьбу с коррупцией, определяются ими совместно.</w:t>
      </w:r>
    </w:p>
    <w:p w:rsidR="00000000" w:rsidRDefault="00D351E9">
      <w:pPr>
        <w:pStyle w:val="newncpi"/>
        <w:divId w:val="1302614974"/>
      </w:pPr>
      <w:r>
        <w:t>Государственные органы, осуществляющие борьбу с коррупцией, на основе международных договоров Республики Беларусь могут обмениваться необходимой информацией с органами иностранных государств, осуществляющими деятельность в сфере борьбы с коррупцией.</w:t>
      </w:r>
    </w:p>
    <w:p w:rsidR="00000000" w:rsidRDefault="00D351E9">
      <w:pPr>
        <w:pStyle w:val="article"/>
        <w:divId w:val="1302614974"/>
      </w:pPr>
      <w:bookmarkStart w:id="55" w:name="a74"/>
      <w:bookmarkEnd w:id="55"/>
      <w:r>
        <w:t>Статья</w:t>
      </w:r>
      <w:r>
        <w:t xml:space="preserve"> 11. Содействие государственным органам, осуществляющим борьбу с коррупцией, государственным органам и иным организациям, участвующим в борьбе с коррупцией</w:t>
      </w:r>
    </w:p>
    <w:p w:rsidR="00000000" w:rsidRDefault="00D351E9">
      <w:pPr>
        <w:pStyle w:val="newncpi"/>
        <w:divId w:val="1302614974"/>
      </w:pPr>
      <w:bookmarkStart w:id="56" w:name="a180"/>
      <w:bookmarkEnd w:id="56"/>
      <w:r>
        <w:t>Государственные органы, иные организации и их должностные лица в пределах своей компетенции, а также</w:t>
      </w:r>
      <w:r>
        <w:t xml:space="preserve"> граждане Республики Беларусь, иностранные граждане и лица без гражданства, находящиеся на территории Республики Беларусь, обязаны оказывать содействие государственным органам, осуществляющим борьбу с коррупцией, и государственным органам и иным организаци</w:t>
      </w:r>
      <w:r>
        <w:t>ям, участвующим в борьбе с коррупцией.</w:t>
      </w:r>
    </w:p>
    <w:p w:rsidR="00000000" w:rsidRDefault="00D351E9">
      <w:pPr>
        <w:pStyle w:val="newncpi"/>
        <w:divId w:val="1302614974"/>
      </w:pPr>
      <w:bookmarkStart w:id="57" w:name="a13"/>
      <w:bookmarkEnd w:id="57"/>
      <w:r>
        <w:lastRenderedPageBreak/>
        <w:t>Сведения, документы и другие материалы в сфере борьбы с 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</w:t>
      </w:r>
      <w:r>
        <w:t>жностными лицами незамедлительно, а если это невозможно, то в течение трех суток.</w:t>
      </w:r>
    </w:p>
    <w:p w:rsidR="00000000" w:rsidRDefault="00D351E9">
      <w:pPr>
        <w:pStyle w:val="newncpi"/>
        <w:divId w:val="1302614974"/>
      </w:pPr>
      <w:r>
        <w:t>Предоставление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</w:t>
      </w:r>
      <w:r>
        <w:t xml:space="preserve">ренном законодательными актами. Предоставление указанных сведений, документов и материалов осуществляется в сроки, предусмотренные </w:t>
      </w:r>
      <w:hyperlink w:anchor="a13" w:tooltip="+" w:history="1">
        <w:r>
          <w:rPr>
            <w:rStyle w:val="a3"/>
          </w:rPr>
          <w:t>частью второй</w:t>
        </w:r>
      </w:hyperlink>
      <w:r>
        <w:t xml:space="preserve"> настоящей статьи.</w:t>
      </w:r>
    </w:p>
    <w:p w:rsidR="00000000" w:rsidRDefault="00D351E9">
      <w:pPr>
        <w:pStyle w:val="article"/>
        <w:divId w:val="1302614974"/>
      </w:pPr>
      <w:bookmarkStart w:id="58" w:name="a75"/>
      <w:bookmarkEnd w:id="58"/>
      <w:r>
        <w:t>Статья 12. Информационное обеспечение борьбы с коррупцией</w:t>
      </w:r>
    </w:p>
    <w:p w:rsidR="00000000" w:rsidRDefault="00D351E9">
      <w:pPr>
        <w:pStyle w:val="newncpi"/>
        <w:divId w:val="1302614974"/>
      </w:pPr>
      <w:r>
        <w:t xml:space="preserve">В </w:t>
      </w:r>
      <w:r>
        <w:t>целях сбора, хранения, анализа и обобщения информации о фактах, свидетельствующих о коррупции, в том числе о физических и юридических лицах, причастных к коррупции, в специальных подразделениях по борьбе с коррупцией создаются и ведутся оперативные учеты и</w:t>
      </w:r>
      <w:r>
        <w:t xml:space="preserve"> централизованные банки данных.</w:t>
      </w:r>
    </w:p>
    <w:p w:rsidR="00000000" w:rsidRDefault="00D351E9">
      <w:pPr>
        <w:pStyle w:val="newncpi"/>
        <w:divId w:val="1302614974"/>
      </w:pPr>
      <w:bookmarkStart w:id="59" w:name="a253"/>
      <w:bookmarkEnd w:id="59"/>
      <w:r>
        <w:t>В Генеральной прокуратуре ведутся единые банки данных о состоянии борьбы с коррупцией, которые формируются на основании информации, представляемой органами прокуратуры, внутренних дел и государственной безопасности в порядке</w:t>
      </w:r>
      <w:r>
        <w:t xml:space="preserve"> и сроки, установленные Генеральной прокуратурой по согласованию с Министерством внутренних дел и Комитетом государственной безопасности.</w:t>
      </w:r>
    </w:p>
    <w:p w:rsidR="00000000" w:rsidRDefault="00D351E9">
      <w:pPr>
        <w:pStyle w:val="article"/>
        <w:divId w:val="1302614974"/>
      </w:pPr>
      <w:bookmarkStart w:id="60" w:name="a76"/>
      <w:bookmarkEnd w:id="60"/>
      <w:r>
        <w:t>Статья 13. Координация деятельности государственных органов, осуществляющих борьбу с коррупцией, и государственных орг</w:t>
      </w:r>
      <w:r>
        <w:t>анов и иных организаций, участвующих в борьбе с коррупцией</w:t>
      </w:r>
    </w:p>
    <w:p w:rsidR="00000000" w:rsidRDefault="00D351E9">
      <w:pPr>
        <w:pStyle w:val="newncpi"/>
        <w:divId w:val="1302614974"/>
      </w:pPr>
      <w: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</w:t>
      </w:r>
      <w:r>
        <w:t>и совещаниями по борьбе с преступностью и коррупцией, действующими в порядке, определяемом Президентом Республики Беларусь.</w:t>
      </w:r>
    </w:p>
    <w:p w:rsidR="00000000" w:rsidRDefault="00D351E9">
      <w:pPr>
        <w:pStyle w:val="article"/>
        <w:divId w:val="1302614974"/>
      </w:pPr>
      <w:bookmarkStart w:id="61" w:name="a77"/>
      <w:bookmarkEnd w:id="61"/>
      <w: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D351E9">
      <w:pPr>
        <w:pStyle w:val="newncpi"/>
        <w:divId w:val="1302614974"/>
      </w:pPr>
      <w:r>
        <w:t>Финансовое и материальн</w:t>
      </w:r>
      <w:r>
        <w:t>о-техническое обеспечение специальных подразделений по борьбе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</w:t>
      </w:r>
      <w:r>
        <w:t>ского бюджета на содержание органов прокуратуры, внутренних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D351E9">
      <w:pPr>
        <w:pStyle w:val="chapter"/>
        <w:divId w:val="1302614974"/>
      </w:pPr>
      <w:bookmarkStart w:id="62" w:name="a78"/>
      <w:bookmarkEnd w:id="62"/>
      <w:r>
        <w:t>ГЛАВА 3</w:t>
      </w:r>
      <w:r>
        <w:br/>
        <w:t>ПРЕДУПРЕЖДЕНИЕ КОРРУПЦИИ</w:t>
      </w:r>
    </w:p>
    <w:p w:rsidR="00000000" w:rsidRDefault="00D351E9">
      <w:pPr>
        <w:pStyle w:val="article"/>
        <w:divId w:val="1302614974"/>
      </w:pPr>
      <w:bookmarkStart w:id="63" w:name="a79"/>
      <w:bookmarkEnd w:id="63"/>
      <w:r>
        <w:t>Статья</w:t>
      </w:r>
      <w:r>
        <w:t xml:space="preserve"> 15. Требования к порядку принятия отдельных решений государственными органами и иными государственными организациями в сфере экономических отношений</w:t>
      </w:r>
    </w:p>
    <w:p w:rsidR="00000000" w:rsidRDefault="00D351E9">
      <w:pPr>
        <w:pStyle w:val="newncpi"/>
        <w:divId w:val="1302614974"/>
      </w:pPr>
      <w:bookmarkStart w:id="64" w:name="a14"/>
      <w:bookmarkEnd w:id="64"/>
      <w:r>
        <w:t>Решения по оказанию государственной поддержки юридическим лицам и индивидуальным предпринимателям принимаю</w:t>
      </w:r>
      <w:r>
        <w:t>тся в порядке, установленном законодательными актами.</w:t>
      </w:r>
    </w:p>
    <w:p w:rsidR="00000000" w:rsidRDefault="00D351E9">
      <w:pPr>
        <w:pStyle w:val="newncpi"/>
        <w:divId w:val="1302614974"/>
      </w:pPr>
      <w:bookmarkStart w:id="65" w:name="a145"/>
      <w:bookmarkEnd w:id="65"/>
      <w:r>
        <w:lastRenderedPageBreak/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</w:t>
      </w:r>
      <w:r>
        <w:t>ва, при принятии решений:</w:t>
      </w:r>
    </w:p>
    <w:p w:rsidR="00000000" w:rsidRDefault="00D351E9">
      <w:pPr>
        <w:pStyle w:val="newncpi"/>
        <w:divId w:val="1302614974"/>
      </w:pPr>
      <w:r>
        <w:t>о распоряжении государственным имуществом;</w:t>
      </w:r>
    </w:p>
    <w:p w:rsidR="00000000" w:rsidRDefault="00D351E9">
      <w:pPr>
        <w:pStyle w:val="newncpi"/>
        <w:divId w:val="1302614974"/>
      </w:pPr>
      <w:r>
        <w:t>о проведении закупок;</w:t>
      </w:r>
    </w:p>
    <w:p w:rsidR="00000000" w:rsidRDefault="00D351E9">
      <w:pPr>
        <w:pStyle w:val="newncpi"/>
        <w:divId w:val="1302614974"/>
      </w:pPr>
      <w: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D351E9">
      <w:pPr>
        <w:pStyle w:val="newncpi"/>
        <w:divId w:val="1302614974"/>
      </w:pPr>
      <w:r>
        <w:t>о распределении квот;</w:t>
      </w:r>
    </w:p>
    <w:p w:rsidR="00000000" w:rsidRDefault="00D351E9">
      <w:pPr>
        <w:pStyle w:val="newncpi"/>
        <w:divId w:val="1302614974"/>
      </w:pPr>
      <w:r>
        <w:t>о выборе</w:t>
      </w:r>
      <w:r>
        <w:t xml:space="preserve"> поставщиков для государственных нужд;</w:t>
      </w:r>
    </w:p>
    <w:p w:rsidR="00000000" w:rsidRDefault="00D351E9">
      <w:pPr>
        <w:pStyle w:val="newncpi"/>
        <w:divId w:val="1302614974"/>
      </w:pPr>
      <w:r>
        <w:t>о возложении на юридическое лицо и (или) индивидуального предпринимателя отдельных функций государственного заказчика;</w:t>
      </w:r>
    </w:p>
    <w:p w:rsidR="00000000" w:rsidRDefault="00D351E9">
      <w:pPr>
        <w:pStyle w:val="newncpi"/>
        <w:divId w:val="1302614974"/>
      </w:pPr>
      <w:r>
        <w:t>в иных случаях, предусмотренных актами законодательства.</w:t>
      </w:r>
    </w:p>
    <w:p w:rsidR="00000000" w:rsidRDefault="00D351E9">
      <w:pPr>
        <w:pStyle w:val="newncpi"/>
        <w:divId w:val="1302614974"/>
      </w:pPr>
      <w:r>
        <w:t>Президентом Республики Беларусь может быт</w:t>
      </w:r>
      <w:r>
        <w:t xml:space="preserve">ь установлен иной порядок принятия решений, предусмотренных частями </w:t>
      </w:r>
      <w:hyperlink w:anchor="a14" w:tooltip="+" w:history="1">
        <w:r>
          <w:rPr>
            <w:rStyle w:val="a3"/>
          </w:rPr>
          <w:t>первой</w:t>
        </w:r>
      </w:hyperlink>
      <w:r>
        <w:t xml:space="preserve"> и второй настоящей статьи.</w:t>
      </w:r>
    </w:p>
    <w:p w:rsidR="00000000" w:rsidRDefault="00D351E9">
      <w:pPr>
        <w:pStyle w:val="article"/>
        <w:divId w:val="1302614974"/>
      </w:pPr>
      <w:bookmarkStart w:id="66" w:name="a49"/>
      <w:bookmarkEnd w:id="66"/>
      <w:r>
        <w:t>Статья 16. Обязательство государственного должностного лица, лица, претендующего на занятие должности государственного до</w:t>
      </w:r>
      <w:r>
        <w:t>лжностного лица</w:t>
      </w:r>
    </w:p>
    <w:p w:rsidR="00000000" w:rsidRDefault="00D351E9">
      <w:pPr>
        <w:pStyle w:val="newncpi"/>
        <w:divId w:val="1302614974"/>
      </w:pPr>
      <w:bookmarkStart w:id="67" w:name="a290"/>
      <w:bookmarkEnd w:id="67"/>
      <w:r>
        <w:t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</w:t>
      </w:r>
      <w:r>
        <w:t xml:space="preserve">й и основанного на нем авторитета в личных, групповых и иных внеслужебных интересах, дают обязательство по соблюдению ограничений, установленных статьями </w:t>
      </w:r>
      <w:hyperlink w:anchor="a15" w:tooltip="+" w:history="1">
        <w:r>
          <w:rPr>
            <w:rStyle w:val="a3"/>
          </w:rPr>
          <w:t>17–20</w:t>
        </w:r>
      </w:hyperlink>
      <w:r>
        <w:t xml:space="preserve"> настоящего Закона, а также порядка предотвращения и урегулирова</w:t>
      </w:r>
      <w:r>
        <w:t xml:space="preserve">ния конфликта интересов, предусмотренного </w:t>
      </w:r>
      <w:hyperlink w:anchor="a83" w:tooltip="+" w:history="1">
        <w:r>
          <w:rPr>
            <w:rStyle w:val="a3"/>
          </w:rPr>
          <w:t>статьей 21</w:t>
        </w:r>
      </w:hyperlink>
      <w:r>
        <w:t xml:space="preserve"> настоящего Закона, и ставятся в известность о правовых последствиях неисполнения такого обязательства.</w:t>
      </w:r>
    </w:p>
    <w:p w:rsidR="00000000" w:rsidRDefault="00D351E9">
      <w:pPr>
        <w:pStyle w:val="newncpi"/>
        <w:divId w:val="1302614974"/>
      </w:pPr>
      <w:bookmarkStart w:id="68" w:name="a51"/>
      <w:bookmarkEnd w:id="68"/>
      <w:r>
        <w:t>Обязательство государственного должностного лица, лица, претендующе</w:t>
      </w:r>
      <w:r>
        <w:t>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Неподписание такого обязательства влечет за собой отказ в регистрации в качестве кандида</w:t>
      </w:r>
      <w:r>
        <w:t>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актами.</w:t>
      </w:r>
    </w:p>
    <w:p w:rsidR="00000000" w:rsidRDefault="00D351E9">
      <w:pPr>
        <w:pStyle w:val="newncpi"/>
        <w:divId w:val="1302614974"/>
      </w:pPr>
      <w:bookmarkStart w:id="69" w:name="a291"/>
      <w:bookmarkEnd w:id="69"/>
      <w:r>
        <w:t>В случае изменен</w:t>
      </w:r>
      <w:r>
        <w:t>ия служебного положения государственного должностного лица, которое повлияло на объем возложенных на него настоящим Законом ограничений, этим лицом дается новое обязательство.</w:t>
      </w:r>
    </w:p>
    <w:p w:rsidR="00000000" w:rsidRDefault="00D351E9">
      <w:pPr>
        <w:pStyle w:val="newncpi"/>
        <w:divId w:val="1302614974"/>
      </w:pPr>
      <w:bookmarkStart w:id="70" w:name="a144"/>
      <w:bookmarkEnd w:id="70"/>
      <w:r>
        <w:t>Должностные лица кадровой службы соответствующего государственного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лица, лица, претендующего на занят</w:t>
      </w:r>
      <w:r>
        <w:t>ие должности государственного должностного лица,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законодательными актами.</w:t>
      </w:r>
    </w:p>
    <w:p w:rsidR="00000000" w:rsidRDefault="00D351E9">
      <w:pPr>
        <w:pStyle w:val="article"/>
        <w:divId w:val="1302614974"/>
      </w:pPr>
      <w:bookmarkStart w:id="71" w:name="a15"/>
      <w:bookmarkEnd w:id="71"/>
      <w:r>
        <w:t>Статья 17. Огранич</w:t>
      </w:r>
      <w:r>
        <w:t>ения, устанавливаемые для государственных должностных и приравненных к ним лиц</w:t>
      </w:r>
    </w:p>
    <w:p w:rsidR="00000000" w:rsidRDefault="00D351E9">
      <w:pPr>
        <w:pStyle w:val="newncpi"/>
        <w:divId w:val="1302614974"/>
      </w:pPr>
      <w:bookmarkStart w:id="72" w:name="a16"/>
      <w:bookmarkEnd w:id="72"/>
      <w:r>
        <w:lastRenderedPageBreak/>
        <w:t>Государственное должностное лицо не вправе:</w:t>
      </w:r>
    </w:p>
    <w:p w:rsidR="00000000" w:rsidRDefault="00D351E9">
      <w:pPr>
        <w:pStyle w:val="newncpi"/>
        <w:divId w:val="1302614974"/>
      </w:pPr>
      <w:bookmarkStart w:id="73" w:name="a191"/>
      <w:bookmarkEnd w:id="73"/>
      <w:r>
        <w:t>заниматься предпринимательской деятельностью лично либо через иных лиц, оказывать содействие супругу (супруге), близким родственникам</w:t>
      </w:r>
      <w:r>
        <w:t xml:space="preserve"> или свойственникам в осуществлении предпринимательской деятельности, используя служебное положение;</w:t>
      </w:r>
    </w:p>
    <w:p w:rsidR="00000000" w:rsidRDefault="00D351E9">
      <w:pPr>
        <w:pStyle w:val="newncpi"/>
        <w:divId w:val="1302614974"/>
      </w:pPr>
      <w:r>
        <w:t xml:space="preserve"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</w:t>
      </w:r>
      <w:r>
        <w:t>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00000" w:rsidRDefault="00D351E9">
      <w:pPr>
        <w:pStyle w:val="newncpi"/>
        <w:divId w:val="1302614974"/>
      </w:pPr>
      <w:r>
        <w:t>совершать от имени государственных организаций без согласования с государственными органами (организациями), в подчин</w:t>
      </w:r>
      <w:r>
        <w:t>ении (ведении) которых они находятся (в состав которых они входят),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</w:t>
      </w:r>
      <w:r>
        <w:t>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</w:t>
      </w:r>
      <w:r>
        <w:t>тным лицам;</w:t>
      </w:r>
    </w:p>
    <w:p w:rsidR="00000000" w:rsidRDefault="00D351E9">
      <w:pPr>
        <w:pStyle w:val="newncpi"/>
        <w:divId w:val="1302614974"/>
      </w:pPr>
      <w:bookmarkStart w:id="74" w:name="a292"/>
      <w:bookmarkEnd w:id="74"/>
      <w:r>
        <w:t>совершать от имени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</w:t>
      </w:r>
      <w:r>
        <w:t xml:space="preserve"> хозяйственных обществах,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</w:t>
      </w:r>
      <w:r>
        <w:t>ники, а также с индивидуальными предпринимателями, являющимися его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000000" w:rsidRDefault="00D351E9">
      <w:pPr>
        <w:pStyle w:val="newncpi"/>
        <w:divId w:val="1302614974"/>
      </w:pPr>
      <w:bookmarkStart w:id="75" w:name="a220"/>
      <w:bookmarkEnd w:id="75"/>
      <w:r>
        <w:t>принимать участие лично или через иных лиц в управлении ко</w:t>
      </w:r>
      <w:r>
        <w:t>ммерческой организацией, за исключением случаев, предусмотренных настоящим Законом, иными законодательными актами и</w:t>
      </w:r>
      <w:r>
        <w:t> </w:t>
      </w:r>
      <w:hyperlink r:id="rId11" w:anchor="a1" w:tooltip="+" w:history="1">
        <w:r>
          <w:rPr>
            <w:rStyle w:val="a3"/>
          </w:rPr>
          <w:t>постановлениями</w:t>
        </w:r>
      </w:hyperlink>
      <w:r>
        <w:t xml:space="preserve"> Совета Министров Республики Беларусь;</w:t>
      </w:r>
    </w:p>
    <w:p w:rsidR="00000000" w:rsidRDefault="00D351E9">
      <w:pPr>
        <w:pStyle w:val="newncpi"/>
        <w:divId w:val="1302614974"/>
      </w:pPr>
      <w:bookmarkStart w:id="76" w:name="a207"/>
      <w:bookmarkEnd w:id="76"/>
      <w:r>
        <w:t>иметь счета в иностранных банках, з</w:t>
      </w:r>
      <w:r>
        <w:t>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000000" w:rsidRDefault="00D351E9">
      <w:pPr>
        <w:pStyle w:val="newncpi"/>
        <w:divId w:val="1302614974"/>
      </w:pPr>
      <w:bookmarkStart w:id="77" w:name="a395"/>
      <w:bookmarkEnd w:id="77"/>
      <w:r>
        <w:t>выполнять имеющие отношение к служебной (трудовой) деятельности указания и поручения политической партии, иного общес</w:t>
      </w:r>
      <w:r>
        <w:t>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инт</w:t>
      </w:r>
      <w:r>
        <w:t>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000000" w:rsidRDefault="00D351E9">
      <w:pPr>
        <w:pStyle w:val="newncpi"/>
        <w:divId w:val="1302614974"/>
      </w:pPr>
      <w:bookmarkStart w:id="78" w:name="a273"/>
      <w:bookmarkEnd w:id="78"/>
      <w:r>
        <w:t>принимать в связи с исполнением служебных (трудовых) обязанностей имущество или получать другую выго</w:t>
      </w:r>
      <w:r>
        <w:t xml:space="preserve">ду в виде работы, услуги для себя или третьих лиц, за исключением случаев, предусмотренных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настоящей статьи;</w:t>
      </w:r>
    </w:p>
    <w:p w:rsidR="00000000" w:rsidRDefault="00D351E9">
      <w:pPr>
        <w:pStyle w:val="newncpi"/>
        <w:divId w:val="1302614974"/>
      </w:pPr>
      <w:r>
        <w:t>осуществлять поездки за счет физических и (или) юридических лиц, отношения с которыми входят в воп</w:t>
      </w:r>
      <w:r>
        <w:t xml:space="preserve">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</w:t>
      </w:r>
      <w:r>
        <w:t xml:space="preserve">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</w:t>
      </w:r>
      <w:r>
        <w:t xml:space="preserve">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</w:t>
      </w:r>
      <w:r>
        <w:lastRenderedPageBreak/>
        <w:t>осуществляемых в рамках уставной деятельности таких о</w:t>
      </w:r>
      <w:r>
        <w:t>бщественных объединений (фондов) по приглашениям и за счет зарубежных партнеров;</w:t>
      </w:r>
    </w:p>
    <w:p w:rsidR="00000000" w:rsidRDefault="00D351E9">
      <w:pPr>
        <w:pStyle w:val="newncpi"/>
        <w:divId w:val="1302614974"/>
      </w:pPr>
      <w:bookmarkStart w:id="79" w:name="a299"/>
      <w:bookmarkEnd w:id="79"/>
      <w:r>
        <w:t>использовать в личных и иных внеслужебных интересах средства финансового, материально-технического и информационного обеспечения, другое имущество государственного органа, ино</w:t>
      </w:r>
      <w:r>
        <w:t>й государственной организации, организации,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предоставленные государственному должностному лицу для исполне</w:t>
      </w:r>
      <w:r>
        <w:t>ния служебных (трудовых) обязанностей, за исключением</w:t>
      </w:r>
      <w:r>
        <w:t xml:space="preserve"> </w:t>
      </w:r>
      <w:hyperlink r:id="rId12" w:anchor="a2" w:tooltip="+" w:history="1">
        <w:r>
          <w:rPr>
            <w:rStyle w:val="a3"/>
          </w:rPr>
          <w:t>случаев</w:t>
        </w:r>
      </w:hyperlink>
      <w:r>
        <w:t>, предусмотренных законодательными актами и постановлениями Совета Министров Республики Беларусь, а также полученную при исполнении служебных (т</w:t>
      </w:r>
      <w:r>
        <w:t>рудовых) обязанностей информацию, распространение и (или) предоставление которой ограничено.</w:t>
      </w:r>
    </w:p>
    <w:p w:rsidR="00000000" w:rsidRDefault="00D351E9">
      <w:pPr>
        <w:pStyle w:val="newncpi"/>
        <w:divId w:val="1302614974"/>
      </w:pPr>
      <w:bookmarkStart w:id="80" w:name="a241"/>
      <w:bookmarkEnd w:id="80"/>
      <w:r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</w:t>
      </w:r>
      <w:r>
        <w:t>нов внутренних дел, органов и подразделений по чрезвычайным ситуациям, органов финансовых расследований Комитета государственного контроля, а также руководители, их заместители и главные бухгалтеры государственных организаций и организаций, в уставных фонд</w:t>
      </w:r>
      <w:r>
        <w:t>ах которых 50 и более процентов долей (акций) находится в собственности государства и (или) его административно-территориальных единиц, не вправе выполнять иную оплачиваемую работу, не связанную с исполнением служебных (трудовых) обязанностей по месту осно</w:t>
      </w:r>
      <w:r>
        <w:t xml:space="preserve">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</w:r>
      <w:hyperlink r:id="rId13" w:anchor="a1" w:tooltip="+" w:history="1">
        <w:r>
          <w:rPr>
            <w:rStyle w:val="a3"/>
          </w:rPr>
          <w:t>Конституци</w:t>
        </w:r>
        <w:r>
          <w:rPr>
            <w:rStyle w:val="a3"/>
          </w:rPr>
          <w:t>ей</w:t>
        </w:r>
      </w:hyperlink>
      <w:r>
        <w:t xml:space="preserve"> Республики Беларусь и иными законодательными актами.</w:t>
      </w:r>
    </w:p>
    <w:p w:rsidR="00000000" w:rsidRDefault="00D351E9">
      <w:pPr>
        <w:pStyle w:val="newncpi"/>
        <w:divId w:val="1302614974"/>
      </w:pPr>
      <w:bookmarkStart w:id="81" w:name="a189"/>
      <w:bookmarkEnd w:id="81"/>
      <w:r>
        <w:t>Государственное должностное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</w:t>
      </w:r>
      <w:r>
        <w:t>жностью к политической партии.</w:t>
      </w:r>
    </w:p>
    <w:p w:rsidR="00000000" w:rsidRDefault="00D351E9">
      <w:pPr>
        <w:pStyle w:val="newncpi"/>
        <w:divId w:val="1302614974"/>
      </w:pPr>
      <w:r>
        <w:t xml:space="preserve">Государственное должностное лицо, нарушившее письменное обязательство по соблюдению ограничений, установленных частями </w:t>
      </w:r>
      <w:hyperlink w:anchor="a16" w:tooltip="+" w:history="1">
        <w:r>
          <w:rPr>
            <w:rStyle w:val="a3"/>
          </w:rPr>
          <w:t>первой–третьей</w:t>
        </w:r>
      </w:hyperlink>
      <w:r>
        <w:t xml:space="preserve"> и </w:t>
      </w:r>
      <w:hyperlink w:anchor="a17" w:tooltip="+" w:history="1">
        <w:r>
          <w:rPr>
            <w:rStyle w:val="a3"/>
          </w:rPr>
          <w:t>шестой</w:t>
        </w:r>
      </w:hyperlink>
      <w:r>
        <w:t xml:space="preserve"> </w:t>
      </w:r>
      <w:r>
        <w:t>настоящей статьи, привлекается к ответственности в соответствии с законодательными актами.</w:t>
      </w:r>
    </w:p>
    <w:p w:rsidR="00000000" w:rsidRDefault="00D351E9">
      <w:pPr>
        <w:pStyle w:val="newncpi"/>
        <w:divId w:val="1302614974"/>
      </w:pPr>
      <w:bookmarkStart w:id="82" w:name="a287"/>
      <w:bookmarkEnd w:id="82"/>
      <w:r>
        <w:t>Лица, приравненные к государственным должностным лицам, супруг (супруга), близкие родственники или свойственники государственного должностного или приравненного к не</w:t>
      </w:r>
      <w:r>
        <w:t>му лица не вправе:</w:t>
      </w:r>
    </w:p>
    <w:p w:rsidR="00000000" w:rsidRDefault="00D351E9">
      <w:pPr>
        <w:pStyle w:val="newncpi"/>
        <w:divId w:val="1302614974"/>
      </w:pPr>
      <w:bookmarkStart w:id="83" w:name="a268"/>
      <w:bookmarkEnd w:id="83"/>
      <w:r>
        <w:t>принимать в связи с исполнением государственным должностным или приравненным к нему лицом служебных (трудовых) обязанностей имущество или получать другую выгоду в виде работы, услуги для себя или третьих лиц, за исключением случаев, пред</w:t>
      </w:r>
      <w:r>
        <w:t xml:space="preserve">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настоящей статьи;</w:t>
      </w:r>
    </w:p>
    <w:p w:rsidR="00000000" w:rsidRDefault="00D351E9">
      <w:pPr>
        <w:pStyle w:val="newncpi"/>
        <w:divId w:val="1302614974"/>
      </w:pPr>
      <w:bookmarkStart w:id="84" w:name="a269"/>
      <w:bookmarkEnd w:id="84"/>
      <w: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</w:t>
      </w:r>
      <w:r>
        <w:t>ненного к нему лица,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</w:t>
      </w:r>
      <w:r>
        <w:t>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</w:t>
      </w:r>
      <w:r>
        <w:t>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</w:t>
      </w:r>
      <w:r>
        <w:t xml:space="preserve"> (фондов) по приглашениям и за счет зарубежных партнеров.</w:t>
      </w:r>
    </w:p>
    <w:p w:rsidR="00000000" w:rsidRDefault="00D351E9">
      <w:pPr>
        <w:pStyle w:val="newncpi"/>
        <w:divId w:val="1302614974"/>
      </w:pPr>
      <w:bookmarkStart w:id="85" w:name="a17"/>
      <w:bookmarkEnd w:id="85"/>
      <w:r>
        <w:lastRenderedPageBreak/>
        <w:t>Законодательными актами для государственных должностных и приравненных к ним лиц могут быть установлены иные ограничения.</w:t>
      </w:r>
    </w:p>
    <w:p w:rsidR="00000000" w:rsidRDefault="00D351E9">
      <w:pPr>
        <w:pStyle w:val="newncpi"/>
        <w:divId w:val="1302614974"/>
      </w:pPr>
      <w:bookmarkStart w:id="86" w:name="a294"/>
      <w:bookmarkEnd w:id="86"/>
      <w:r>
        <w:t xml:space="preserve">Не являются нарушением ограничений, предусмотренных </w:t>
      </w:r>
      <w:hyperlink w:anchor="a273" w:tooltip="+" w:history="1">
        <w:r>
          <w:rPr>
            <w:rStyle w:val="a3"/>
          </w:rPr>
          <w:t>абзацем девятым</w:t>
        </w:r>
      </w:hyperlink>
      <w:r>
        <w:t xml:space="preserve"> части первой и </w:t>
      </w:r>
      <w:hyperlink w:anchor="a268" w:tooltip="+" w:history="1">
        <w:r>
          <w:rPr>
            <w:rStyle w:val="a3"/>
          </w:rPr>
          <w:t>абзацем вторым</w:t>
        </w:r>
      </w:hyperlink>
      <w:r>
        <w:t xml:space="preserve"> части пятой настоящей статьи:</w:t>
      </w:r>
    </w:p>
    <w:p w:rsidR="00000000" w:rsidRDefault="00D351E9">
      <w:pPr>
        <w:pStyle w:val="newncpi"/>
        <w:divId w:val="1302614974"/>
      </w:pPr>
      <w:bookmarkStart w:id="87" w:name="a274"/>
      <w:bookmarkEnd w:id="87"/>
      <w:r>
        <w:t>принятие подарков, полученных при проведении протокольных и иных официальных мероприятий, стоимость каждого из которых не превышает двад</w:t>
      </w:r>
      <w:r>
        <w:t>цатикратного размера базовой величины на дату получения такого подарка, цветов;</w:t>
      </w:r>
    </w:p>
    <w:p w:rsidR="00000000" w:rsidRDefault="00D351E9">
      <w:pPr>
        <w:pStyle w:val="newncpi"/>
        <w:divId w:val="1302614974"/>
      </w:pPr>
      <w:bookmarkStart w:id="88" w:name="a297"/>
      <w:bookmarkEnd w:id="88"/>
      <w:r>
        <w:t>получение имущества в связи с исполнением служебных (трудовых) обязанностей, если лицо, его получившее, уведомило в установленном законодательством порядке государственный орга</w:t>
      </w:r>
      <w:r>
        <w:t>н, иную организацию, в котором (которой) оно проходит службу (работает), о получении такого имущества и безвозмездно сдало его;</w:t>
      </w:r>
    </w:p>
    <w:p w:rsidR="00000000" w:rsidRDefault="00D351E9">
      <w:pPr>
        <w:pStyle w:val="newncpi"/>
        <w:divId w:val="1302614974"/>
      </w:pPr>
      <w:bookmarkStart w:id="89" w:name="a295"/>
      <w:bookmarkEnd w:id="89"/>
      <w:r>
        <w:t>иные случаи, предусмотренные законодательными актами, распоряжениями Президента Республики Беларусь и постановлениями Совета Мин</w:t>
      </w:r>
      <w:r>
        <w:t>истров Республики Беларусь.</w:t>
      </w:r>
    </w:p>
    <w:bookmarkStart w:id="90" w:name="a275"/>
    <w:bookmarkEnd w:id="90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"C:\\Users\\User\\Downloads\\tx.dll?d=633975&amp;a=2"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</w:t>
      </w:r>
      <w:r>
        <w:t>его супругу (супруге), близким родственникам или свойственникам, определяется Советом Министров Республики Беларусь.</w:t>
      </w:r>
    </w:p>
    <w:p w:rsidR="00000000" w:rsidRDefault="00D351E9">
      <w:pPr>
        <w:pStyle w:val="article"/>
        <w:divId w:val="1302614974"/>
      </w:pPr>
      <w:bookmarkStart w:id="91" w:name="a80"/>
      <w:bookmarkEnd w:id="91"/>
      <w:r>
        <w:t>Статья 18. Ограничения по совместной службе (работе) в государственных органах и организациях супругов, близких родственников или свойствен</w:t>
      </w:r>
      <w:r>
        <w:t>ников</w:t>
      </w:r>
    </w:p>
    <w:p w:rsidR="00000000" w:rsidRDefault="00D351E9">
      <w:pPr>
        <w:pStyle w:val="newncpi"/>
        <w:divId w:val="1302614974"/>
      </w:pPr>
      <w:bookmarkStart w:id="92" w:name="a242"/>
      <w:bookmarkEnd w:id="92"/>
      <w: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состава органов внутренних дел, ор</w:t>
      </w:r>
      <w:r>
        <w:t>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подчиненностью или подконтро</w:t>
      </w:r>
      <w:r>
        <w:t>льностью одного из них другому.</w:t>
      </w:r>
    </w:p>
    <w:p w:rsidR="00000000" w:rsidRDefault="00D351E9">
      <w:pPr>
        <w:pStyle w:val="newncpi"/>
        <w:divId w:val="1302614974"/>
      </w:pPr>
      <w:bookmarkStart w:id="93" w:name="a293"/>
      <w:bookmarkEnd w:id="93"/>
      <w:r>
        <w:t xml:space="preserve">Запрещается совместная работа в одной и той же государственной организации (обособленном подразделении), организации, в уставном фонде которой 50 и более процентов долей (акций) находится в собственности государства и (или) </w:t>
      </w:r>
      <w:r>
        <w:t>его административно-территориальных единиц (обособленном подразделении), на должности руководителя (его заместителей), главного бухгалтера (его заместителей) и кассира супругов, близких родственников или свойственников, если их работа связана с непосредств</w:t>
      </w:r>
      <w:r>
        <w:t>енной подчиненностью или подконтрольностью одного из них другому.</w:t>
      </w:r>
    </w:p>
    <w:p w:rsidR="00000000" w:rsidRDefault="00D351E9">
      <w:pPr>
        <w:pStyle w:val="article"/>
        <w:divId w:val="1302614974"/>
      </w:pPr>
      <w:bookmarkStart w:id="94" w:name="a81"/>
      <w:bookmarkEnd w:id="94"/>
      <w: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D351E9">
      <w:pPr>
        <w:pStyle w:val="newncpi"/>
        <w:divId w:val="1302614974"/>
      </w:pPr>
      <w:r>
        <w:t>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000000" w:rsidRDefault="00D351E9">
      <w:pPr>
        <w:pStyle w:val="article"/>
        <w:divId w:val="1302614974"/>
      </w:pPr>
      <w:bookmarkStart w:id="95" w:name="a82"/>
      <w:bookmarkEnd w:id="95"/>
      <w:r>
        <w:t>Статья 20. Огр</w:t>
      </w:r>
      <w:r>
        <w:t>аничение по управлению долями в уставных фондах (акциями) коммерческих организаций</w:t>
      </w:r>
    </w:p>
    <w:p w:rsidR="00000000" w:rsidRDefault="00D351E9">
      <w:pPr>
        <w:pStyle w:val="newncpi"/>
        <w:divId w:val="1302614974"/>
      </w:pPr>
      <w:bookmarkStart w:id="96" w:name="a243"/>
      <w:bookmarkEnd w:id="96"/>
      <w:r>
        <w:lastRenderedPageBreak/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</w:t>
      </w:r>
      <w:r>
        <w:t xml:space="preserve">нних дел, органов и подразделений по чрезвычайным ситуациям, органов финансовых расследований Комитета государственного контроля, имеющие в собственности доли в уставных фондах (акции) коммерческих организаций, обязаны в трехмесячный срок после назначения </w:t>
      </w:r>
      <w:r>
        <w:t>(избрания)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службы, службы в Следственном комитете, Государстве</w:t>
      </w:r>
      <w:r>
        <w:t>нном комитете судебных экспертиз, военной службы (службы)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</w:t>
      </w:r>
      <w:r>
        <w:t>а государственного контроля.</w:t>
      </w:r>
    </w:p>
    <w:p w:rsidR="00000000" w:rsidRDefault="00D351E9">
      <w:pPr>
        <w:pStyle w:val="newncpi"/>
        <w:divId w:val="1302614974"/>
      </w:pPr>
      <w:r>
        <w:t xml:space="preserve">Лица,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</w:t>
      </w:r>
      <w:r>
        <w:t>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</w:t>
      </w:r>
      <w:r>
        <w:t>онодательством.</w:t>
      </w:r>
    </w:p>
    <w:p w:rsidR="00000000" w:rsidRDefault="00D351E9">
      <w:pPr>
        <w:pStyle w:val="newncpi"/>
        <w:divId w:val="1302614974"/>
      </w:pPr>
      <w:bookmarkStart w:id="97" w:name="a182"/>
      <w:bookmarkEnd w:id="97"/>
      <w:r>
        <w:t xml:space="preserve">Лица, не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имеющие в собственности доли в уставных фондах (акции) коммерческих организаций, вправе лично либо через иных лиц принимать участие в управлении этими ком</w:t>
      </w:r>
      <w:r>
        <w:t>мерческими организациями.</w:t>
      </w:r>
    </w:p>
    <w:p w:rsidR="00000000" w:rsidRDefault="00D351E9">
      <w:pPr>
        <w:pStyle w:val="newncpi"/>
        <w:divId w:val="1302614974"/>
      </w:pPr>
      <w:bookmarkStart w:id="98" w:name="a110"/>
      <w:bookmarkEnd w:id="98"/>
      <w:r>
        <w:t xml:space="preserve">Лица,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заключают с открытым акционерным обществом «Сберегательный банк «Беларусбанк» (далее – доверительный управляющий) договор доверительного управления</w:t>
      </w:r>
      <w:r>
        <w:t xml:space="preserve"> в соответствии с типовым договором,</w:t>
      </w:r>
      <w:r>
        <w:t xml:space="preserve"> </w:t>
      </w:r>
      <w:hyperlink r:id="rId14" w:anchor="a8" w:tooltip="+" w:history="1">
        <w:r>
          <w:rPr>
            <w:rStyle w:val="a3"/>
          </w:rPr>
          <w:t>форма</w:t>
        </w:r>
      </w:hyperlink>
      <w:r>
        <w:t xml:space="preserve"> и</w:t>
      </w:r>
      <w:r>
        <w:t xml:space="preserve"> </w:t>
      </w:r>
      <w:hyperlink r:id="rId15" w:anchor="a7" w:tooltip="+" w:history="1">
        <w:r>
          <w:rPr>
            <w:rStyle w:val="a3"/>
          </w:rPr>
          <w:t>порядок</w:t>
        </w:r>
      </w:hyperlink>
      <w:r>
        <w:t xml:space="preserve"> заключения которого определяются Советом Министров Республики Беларусь.</w:t>
      </w:r>
    </w:p>
    <w:p w:rsidR="00000000" w:rsidRDefault="00D351E9">
      <w:pPr>
        <w:pStyle w:val="newncpi"/>
        <w:divId w:val="1302614974"/>
      </w:pPr>
      <w:r>
        <w:t>В типовом договоре должны пре</w:t>
      </w:r>
      <w:r>
        <w:t xml:space="preserve">дусматриваться существенные условия договора доверительного управления в соответствии с Гражданским </w:t>
      </w:r>
      <w:hyperlink r:id="rId16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Беларусь, настоящим Законом, иными актами законодательства.</w:t>
      </w:r>
    </w:p>
    <w:p w:rsidR="00000000" w:rsidRDefault="00D351E9">
      <w:pPr>
        <w:pStyle w:val="newncpi"/>
        <w:divId w:val="1302614974"/>
      </w:pPr>
      <w:bookmarkStart w:id="99" w:name="a111"/>
      <w:bookmarkEnd w:id="99"/>
      <w:r>
        <w:t>Доверительный управл</w:t>
      </w:r>
      <w:r>
        <w:t>яющий при заключении договора доверительного управления обязан 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</w:t>
      </w:r>
      <w:r>
        <w:t>а, должностного лица о поступлении (приеме, назначении) на службу.</w:t>
      </w:r>
    </w:p>
    <w:p w:rsidR="00000000" w:rsidRDefault="00D351E9">
      <w:pPr>
        <w:pStyle w:val="newncpi"/>
        <w:divId w:val="1302614974"/>
      </w:pPr>
      <w:r>
        <w:t>Размер, форма вознаграждения доверительному управляющему и порядок его выплаты определяются в договоре доверительного управления. Размер вознаграждения не может быть более пяти процентов до</w:t>
      </w:r>
      <w:r>
        <w:t>ходов от находящихся у него в доверительном управлении долей 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D351E9">
      <w:pPr>
        <w:pStyle w:val="newncpi"/>
        <w:divId w:val="1302614974"/>
      </w:pPr>
      <w:r>
        <w:t>В период нахождения государственных должностных л</w:t>
      </w:r>
      <w:r>
        <w:t>иц на службе доходы от находящихся в доверительном управлении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D351E9">
      <w:pPr>
        <w:pStyle w:val="newncpi"/>
        <w:divId w:val="1302614974"/>
      </w:pPr>
      <w:r>
        <w:t>Договор доверительного управления расторгается при п</w:t>
      </w:r>
      <w:r>
        <w:t>рекращении службы, а доли в уставных фондах (акции) коммерческих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D351E9">
      <w:pPr>
        <w:pStyle w:val="newncpi"/>
        <w:divId w:val="1302614974"/>
      </w:pPr>
      <w:r>
        <w:t>Доверител</w:t>
      </w:r>
      <w:r>
        <w:t>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D351E9">
      <w:pPr>
        <w:pStyle w:val="newncpi"/>
        <w:divId w:val="1302614974"/>
      </w:pPr>
      <w:r>
        <w:lastRenderedPageBreak/>
        <w:t>Споры, в</w:t>
      </w:r>
      <w:r>
        <w:t>озникающие при выполнении договора доверительного управления, разрешаются в судебном порядке.</w:t>
      </w:r>
    </w:p>
    <w:p w:rsidR="00000000" w:rsidRDefault="00D351E9">
      <w:pPr>
        <w:pStyle w:val="article"/>
        <w:divId w:val="1302614974"/>
      </w:pPr>
      <w:bookmarkStart w:id="100" w:name="a83"/>
      <w:bookmarkEnd w:id="100"/>
      <w: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D351E9">
      <w:pPr>
        <w:pStyle w:val="newncpi"/>
        <w:divId w:val="1302614974"/>
      </w:pPr>
      <w:bookmarkStart w:id="101" w:name="a19"/>
      <w:bookmarkEnd w:id="101"/>
      <w:r>
        <w:t>Государственное должн</w:t>
      </w:r>
      <w:r>
        <w:t>остное лицо обязано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</w:t>
      </w:r>
      <w:r>
        <w:t>ной 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</w:t>
      </w:r>
      <w:r>
        <w:t xml:space="preserve">олжностным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</w:t>
      </w:r>
      <w:r>
        <w:t>должностным лицом самоотвода его руководитель информирует руководителя государственного органа, иной организации.</w:t>
      </w:r>
    </w:p>
    <w:p w:rsidR="00000000" w:rsidRDefault="00D351E9">
      <w:pPr>
        <w:pStyle w:val="newncpi"/>
        <w:divId w:val="1302614974"/>
      </w:pPr>
      <w:bookmarkStart w:id="102" w:name="a190"/>
      <w:bookmarkEnd w:id="102"/>
      <w: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</w:t>
      </w:r>
      <w:r>
        <w:t>сов, обязан незамедлительно принять меры по его предотвращению или урегулированию.</w:t>
      </w:r>
    </w:p>
    <w:p w:rsidR="00000000" w:rsidRDefault="00D351E9">
      <w:pPr>
        <w:pStyle w:val="newncpi"/>
        <w:divId w:val="1302614974"/>
      </w:pPr>
      <w:bookmarkStart w:id="103" w:name="a126"/>
      <w:bookmarkEnd w:id="103"/>
      <w: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D351E9">
      <w:pPr>
        <w:pStyle w:val="newncpi"/>
        <w:divId w:val="1302614974"/>
      </w:pPr>
      <w:r>
        <w:t>дать государственному должностному лицу письменн</w:t>
      </w:r>
      <w:r>
        <w:t>ые рекомендации о принятии мер по предотвращению или урегулированию конфликта интересов;</w:t>
      </w:r>
    </w:p>
    <w:p w:rsidR="00000000" w:rsidRDefault="00D351E9">
      <w:pPr>
        <w:pStyle w:val="newncpi"/>
        <w:divId w:val="1302614974"/>
      </w:pPr>
      <w: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</w:t>
      </w:r>
      <w:r>
        <w:t xml:space="preserve"> интересов;</w:t>
      </w:r>
    </w:p>
    <w:p w:rsidR="00000000" w:rsidRDefault="00D351E9">
      <w:pPr>
        <w:pStyle w:val="newncpi"/>
        <w:divId w:val="1302614974"/>
      </w:pPr>
      <w: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000000" w:rsidRDefault="00D351E9">
      <w:pPr>
        <w:pStyle w:val="newncpi"/>
        <w:divId w:val="1302614974"/>
      </w:pPr>
      <w:r>
        <w:t>поручить</w:t>
      </w:r>
      <w:r>
        <w:t xml:space="preserve">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</w:t>
      </w:r>
      <w:r>
        <w:t xml:space="preserve"> или возможности его возникновения;</w:t>
      </w:r>
    </w:p>
    <w:p w:rsidR="00000000" w:rsidRDefault="00D351E9">
      <w:pPr>
        <w:pStyle w:val="newncpi"/>
        <w:divId w:val="1302614974"/>
      </w:pPr>
      <w:r>
        <w:t>принять иные меры, предусмотренные актами законодательства.</w:t>
      </w:r>
    </w:p>
    <w:p w:rsidR="00000000" w:rsidRDefault="00D351E9">
      <w:pPr>
        <w:pStyle w:val="newncpi"/>
        <w:divId w:val="1302614974"/>
      </w:pPr>
      <w:bookmarkStart w:id="104" w:name="a302"/>
      <w:bookmarkEnd w:id="104"/>
      <w:r>
        <w:t>Руководитель государственного органа, иной организации обязан уведомить в письменной форме вышестоящий государственный орган либо в случае отсутствия вышестояще</w:t>
      </w:r>
      <w:r>
        <w:t>го государственного органа лицо, назначившее его на должность, коллегиальный орган управления организации либо в случае отсутствия коллегиального органа управления учредителя организации о возникновении у него конфликта интересов или возможности его возник</w:t>
      </w:r>
      <w:r>
        <w:t>новения, как только ему станет об этом известно.</w:t>
      </w:r>
    </w:p>
    <w:p w:rsidR="00000000" w:rsidRDefault="00D351E9">
      <w:pPr>
        <w:pStyle w:val="newncpi"/>
        <w:divId w:val="1302614974"/>
      </w:pPr>
      <w:bookmarkStart w:id="105" w:name="a307"/>
      <w:bookmarkEnd w:id="105"/>
      <w:r>
        <w:t>Вышестоящий государственный орган, лицо, назначившее руководителя государственного органа, иной организации на должность, коллегиальный орган управления организации, учредитель организации в случае получения</w:t>
      </w:r>
      <w:r>
        <w:t xml:space="preserve"> уведомления, указанного в </w:t>
      </w:r>
      <w:hyperlink w:anchor="a302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обязаны незамедлительно принять меры по предотвращению или урегулированию конфликта интересов, предусмотренные </w:t>
      </w:r>
      <w:hyperlink w:anchor="a126" w:tooltip="+" w:history="1">
        <w:r>
          <w:rPr>
            <w:rStyle w:val="a3"/>
          </w:rPr>
          <w:t>частью третьей</w:t>
        </w:r>
      </w:hyperlink>
      <w:r>
        <w:t xml:space="preserve"> н</w:t>
      </w:r>
      <w:r>
        <w:t>астоящей статьи.</w:t>
      </w:r>
    </w:p>
    <w:p w:rsidR="00000000" w:rsidRDefault="00D351E9">
      <w:pPr>
        <w:pStyle w:val="newncpi"/>
        <w:divId w:val="1302614974"/>
      </w:pPr>
      <w:bookmarkStart w:id="106" w:name="a304"/>
      <w:bookmarkEnd w:id="106"/>
      <w:r>
        <w:t xml:space="preserve">Государственное должностное лицо, руководитель, в непосредственной подчиненности которого оно находится, руководитель государственного органа, иной организации, допустившие нарушение </w:t>
      </w:r>
      <w:r>
        <w:lastRenderedPageBreak/>
        <w:t xml:space="preserve">требований, предусмотренных частями </w:t>
      </w:r>
      <w:hyperlink w:anchor="a19" w:tooltip="+" w:history="1">
        <w:r>
          <w:rPr>
            <w:rStyle w:val="a3"/>
          </w:rPr>
          <w:t>первой</w:t>
        </w:r>
      </w:hyperlink>
      <w:r>
        <w:t xml:space="preserve">, второй, </w:t>
      </w:r>
      <w:hyperlink w:anchor="a302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статьи, несут ответственность в соответствии с законодательными актами, в том числе дисциплинарную ответственность вплоть до освобождения от занимаемой должности (ув</w:t>
      </w:r>
      <w:r>
        <w:t>ольнения) в порядке, установленном законодательными актами.</w:t>
      </w:r>
    </w:p>
    <w:p w:rsidR="00000000" w:rsidRDefault="00D351E9">
      <w:pPr>
        <w:pStyle w:val="newncpi"/>
        <w:divId w:val="1302614974"/>
      </w:pPr>
      <w:bookmarkStart w:id="107" w:name="a306"/>
      <w:bookmarkEnd w:id="107"/>
      <w:r>
        <w:t xml:space="preserve">Требования, предусмотренные частями </w:t>
      </w:r>
      <w:hyperlink w:anchor="a19" w:tooltip="+" w:history="1">
        <w:r>
          <w:rPr>
            <w:rStyle w:val="a3"/>
          </w:rPr>
          <w:t>первой</w:t>
        </w:r>
      </w:hyperlink>
      <w:r>
        <w:t xml:space="preserve">, второй, </w:t>
      </w:r>
      <w:hyperlink w:anchor="a302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статьи, не распространяются на участников отношен</w:t>
      </w:r>
      <w:r>
        <w:t>ий, регулируемых законодательными актами, устанавливающими порядок уголовного, административного процесса, конституционного, гражданского судопроизводства, судопроизводства в судах, рассматривающих экономические дела.</w:t>
      </w:r>
    </w:p>
    <w:p w:rsidR="00000000" w:rsidRDefault="00D351E9">
      <w:pPr>
        <w:pStyle w:val="article"/>
        <w:divId w:val="1302614974"/>
      </w:pPr>
      <w:bookmarkStart w:id="108" w:name="a39"/>
      <w:bookmarkEnd w:id="108"/>
      <w:r>
        <w:t>Статья 22. Основание отказа в назначен</w:t>
      </w:r>
      <w:r>
        <w:t>ии на руководящую должность, приеме на государственную службу</w:t>
      </w:r>
    </w:p>
    <w:p w:rsidR="00000000" w:rsidRDefault="00D351E9">
      <w:pPr>
        <w:pStyle w:val="newncpi"/>
        <w:divId w:val="1302614974"/>
      </w:pPr>
      <w:bookmarkStart w:id="109" w:name="a223"/>
      <w:bookmarkEnd w:id="109"/>
      <w:r>
        <w:t>Лица, уволенные по основаниям, признаваемым в соответствии с законодательными актами дискредитирующими обстоятельствами увольнения, если иное не установлено Президентом Республики Беларусь, не м</w:t>
      </w:r>
      <w:r>
        <w:t>огут быть назначены на должности:</w:t>
      </w:r>
    </w:p>
    <w:p w:rsidR="00000000" w:rsidRDefault="00D351E9">
      <w:pPr>
        <w:pStyle w:val="newncpi"/>
        <w:divId w:val="1302614974"/>
      </w:pPr>
      <w:bookmarkStart w:id="110" w:name="a230"/>
      <w:bookmarkEnd w:id="110"/>
      <w:r>
        <w:t>включенные в кадровые реестры Главы государства Республики Беларусь, Совета Министров Республики Беларусь, иных государственных органов, – в течение пяти лет после такого увольнения;</w:t>
      </w:r>
    </w:p>
    <w:p w:rsidR="00000000" w:rsidRDefault="00D351E9">
      <w:pPr>
        <w:pStyle w:val="newncpi"/>
        <w:divId w:val="1302614974"/>
      </w:pPr>
      <w:r>
        <w:t xml:space="preserve">гражданских служащих (кроме предусмотренных </w:t>
      </w:r>
      <w:hyperlink w:anchor="a230" w:tooltip="+" w:history="1">
        <w:r>
          <w:rPr>
            <w:rStyle w:val="a3"/>
          </w:rPr>
          <w:t>абзацем вторым</w:t>
        </w:r>
      </w:hyperlink>
      <w:r>
        <w:t xml:space="preserve"> настоящей части) – в течение двух лет после такого увольнения.</w:t>
      </w:r>
    </w:p>
    <w:p w:rsidR="00000000" w:rsidRDefault="00D351E9">
      <w:pPr>
        <w:pStyle w:val="newncpi"/>
        <w:divId w:val="1302614974"/>
      </w:pPr>
      <w:bookmarkStart w:id="111" w:name="a393"/>
      <w:bookmarkEnd w:id="111"/>
      <w:r>
        <w:t>Назначение лиц, уволенных по основаниям, признаваемым в соответствии с законодательными актами дискр</w:t>
      </w:r>
      <w:r>
        <w:t xml:space="preserve">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</w:t>
      </w:r>
      <w:hyperlink w:anchor="a223" w:tooltip="+" w:history="1">
        <w:r>
          <w:rPr>
            <w:rStyle w:val="a3"/>
          </w:rPr>
          <w:t>частью первой</w:t>
        </w:r>
      </w:hyperlink>
      <w:r>
        <w:t xml:space="preserve"> настоящей статьи</w:t>
      </w:r>
      <w:r>
        <w:t>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</w:t>
      </w:r>
      <w:r>
        <w:t>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D351E9">
      <w:pPr>
        <w:pStyle w:val="newncpi0"/>
        <w:divId w:val="130261497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320"/>
      </w:tblGrid>
      <w:tr w:rsidR="00000000">
        <w:trPr>
          <w:divId w:val="1302614974"/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351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D34BB03" wp14:editId="1AF7430D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351E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351E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согласования назначения лиц, уволенных по дискредитирующим обстоятельствам, на руководящие должности в организации государственной и частной форм собственности в течение 5 лет после такого увольнения ус</w:t>
            </w:r>
            <w:r>
              <w:rPr>
                <w:sz w:val="22"/>
                <w:szCs w:val="22"/>
              </w:rPr>
              <w:t>тановлен</w:t>
            </w:r>
            <w:r>
              <w:rPr>
                <w:sz w:val="22"/>
                <w:szCs w:val="22"/>
              </w:rPr>
              <w:t xml:space="preserve"> </w:t>
            </w:r>
            <w:hyperlink r:id="rId18" w:anchor="a1" w:tooltip="+" w:history="1">
              <w:r>
                <w:rPr>
                  <w:rStyle w:val="a3"/>
                  <w:sz w:val="22"/>
                  <w:szCs w:val="22"/>
                </w:rPr>
                <w:t>Положением</w:t>
              </w:r>
            </w:hyperlink>
            <w:r>
              <w:rPr>
                <w:sz w:val="22"/>
                <w:szCs w:val="22"/>
              </w:rPr>
              <w:t xml:space="preserve"> о порядке согласования назначения лиц, уволенных по дискредитирующим обстоятельствам, на руководящие должности, утвержденным постановлением Совета Министров Республики Беларусь от 02.02</w:t>
            </w:r>
            <w:r>
              <w:rPr>
                <w:sz w:val="22"/>
                <w:szCs w:val="22"/>
              </w:rPr>
              <w:t>.2015 № 68.</w:t>
            </w:r>
          </w:p>
          <w:p w:rsidR="00000000" w:rsidRDefault="00D351E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оснований увольнения по дискредитирующим обстоятельствам приведен в</w:t>
            </w:r>
            <w:r>
              <w:rPr>
                <w:sz w:val="22"/>
                <w:szCs w:val="22"/>
              </w:rPr>
              <w:t xml:space="preserve"> </w:t>
            </w:r>
            <w:hyperlink r:id="rId19" w:anchor="a9" w:tooltip="+" w:history="1">
              <w:r>
                <w:rPr>
                  <w:rStyle w:val="a3"/>
                  <w:sz w:val="22"/>
                  <w:szCs w:val="22"/>
                </w:rPr>
                <w:t>п.6</w:t>
              </w:r>
            </w:hyperlink>
            <w:r>
              <w:rPr>
                <w:sz w:val="22"/>
                <w:szCs w:val="22"/>
              </w:rPr>
              <w:t xml:space="preserve"> Декрета Президента Республики Беларусь от 15.12.2014 № 5. </w:t>
            </w:r>
          </w:p>
        </w:tc>
      </w:tr>
    </w:tbl>
    <w:p w:rsidR="00000000" w:rsidRDefault="00D351E9">
      <w:pPr>
        <w:pStyle w:val="newncpi0"/>
        <w:divId w:val="1302614974"/>
      </w:pPr>
      <w:r>
        <w:t> </w:t>
      </w:r>
    </w:p>
    <w:p w:rsidR="00000000" w:rsidRDefault="00D351E9">
      <w:pPr>
        <w:pStyle w:val="newncpi"/>
        <w:divId w:val="1302614974"/>
      </w:pPr>
      <w:bookmarkStart w:id="112" w:name="a123"/>
      <w:bookmarkEnd w:id="112"/>
      <w:r>
        <w:t>Президентом Республики Беларусь в отдельных случая</w:t>
      </w:r>
      <w:r>
        <w:t>х может определяться иной порядок назначения на руководящие должности.</w:t>
      </w:r>
    </w:p>
    <w:p w:rsidR="00000000" w:rsidRDefault="00D351E9">
      <w:pPr>
        <w:pStyle w:val="newncpi"/>
        <w:divId w:val="1302614974"/>
      </w:pPr>
      <w:bookmarkStart w:id="113" w:name="a54"/>
      <w:bookmarkEnd w:id="113"/>
      <w:r>
        <w:t xml:space="preserve"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</w:t>
      </w:r>
      <w:r>
        <w:t>полномочий, не могут быть приняты на государственную службу.</w:t>
      </w:r>
    </w:p>
    <w:p w:rsidR="00000000" w:rsidRDefault="00D351E9">
      <w:pPr>
        <w:pStyle w:val="article"/>
        <w:divId w:val="1302614974"/>
      </w:pPr>
      <w:bookmarkStart w:id="114" w:name="a55"/>
      <w:bookmarkEnd w:id="114"/>
      <w:r>
        <w:lastRenderedPageBreak/>
        <w:t>Статья 23. Дополнительные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</w:p>
    <w:p w:rsidR="00000000" w:rsidRDefault="00D351E9">
      <w:pPr>
        <w:pStyle w:val="newncpi"/>
        <w:divId w:val="1302614974"/>
      </w:pPr>
      <w:r>
        <w:t>Нарушение порядка приема лиц на государст</w:t>
      </w:r>
      <w:r>
        <w:t>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 вплоть до освобождения</w:t>
      </w:r>
      <w:r>
        <w:t xml:space="preserve"> от занимаемой должности (увольнения) в порядке, установленном законодательными актами.</w:t>
      </w:r>
    </w:p>
    <w:p w:rsidR="00000000" w:rsidRDefault="00D351E9">
      <w:pPr>
        <w:pStyle w:val="article"/>
        <w:divId w:val="1302614974"/>
      </w:pPr>
      <w:bookmarkStart w:id="115" w:name="a224"/>
      <w:bookmarkEnd w:id="115"/>
      <w:r>
        <w:t>Статья 24. Особенности назначения и выплаты пенсии, ежемесячного денежного содержания</w:t>
      </w:r>
    </w:p>
    <w:p w:rsidR="00000000" w:rsidRDefault="00D351E9">
      <w:pPr>
        <w:pStyle w:val="newncpi"/>
        <w:divId w:val="1302614974"/>
      </w:pPr>
      <w:bookmarkStart w:id="116" w:name="a308"/>
      <w:bookmarkEnd w:id="116"/>
      <w:r>
        <w:t>Совершившим в период прохождения государственной службы тяжкое или особо тяжкое пр</w:t>
      </w:r>
      <w:r>
        <w:t>еступление против интересов службы либо тяжкое или особо тяжкое преступление, сопряженное с использованием должностным лицом своих служебных полномочий:</w:t>
      </w:r>
    </w:p>
    <w:p w:rsidR="00000000" w:rsidRDefault="00D351E9">
      <w:pPr>
        <w:pStyle w:val="newncpi"/>
        <w:divId w:val="1302614974"/>
      </w:pPr>
      <w:bookmarkStart w:id="117" w:name="a309"/>
      <w:bookmarkEnd w:id="117"/>
      <w:r>
        <w:t>гражданским служащим пенсия за выслугу лет, предусмотренная законодательством о государственной службе,</w:t>
      </w:r>
      <w:r>
        <w:t xml:space="preserve"> не назначается (не выплачивается);</w:t>
      </w:r>
    </w:p>
    <w:p w:rsidR="00000000" w:rsidRDefault="00D351E9">
      <w:pPr>
        <w:pStyle w:val="newncpi"/>
        <w:divId w:val="1302614974"/>
      </w:pPr>
      <w:bookmarkStart w:id="118" w:name="a310"/>
      <w:bookmarkEnd w:id="118"/>
      <w:r>
        <w:t>сотрудникам Следственного комитета, Государственного комитета судебных экспертиз, военнослужащим, проходившим военную службу по контракту, лицам рядового и начальствующего состава органов внутренних дел, органов и подраз</w:t>
      </w:r>
      <w:r>
        <w:t>делений по чрезвычайным ситуациям, органов финансовых расследований Комитета государственного контроля при исчислении пенсии за выслугу лет оклад по воинскому (специальному) званию учитывается по воинскому званию «рядовой» или соответствующему ему специаль</w:t>
      </w:r>
      <w:r>
        <w:t>ному званию;</w:t>
      </w:r>
    </w:p>
    <w:p w:rsidR="00000000" w:rsidRDefault="00D351E9">
      <w:pPr>
        <w:pStyle w:val="newncpi"/>
        <w:divId w:val="1302614974"/>
      </w:pPr>
      <w:bookmarkStart w:id="119" w:name="a312"/>
      <w:bookmarkEnd w:id="119"/>
      <w:r>
        <w:t>государственным служащим ежемесячное денежное содержание, предусмотренное законодательными актами для отдельных категорий государственных служащих, не назначается (не выплачивается).</w:t>
      </w:r>
    </w:p>
    <w:p w:rsidR="00000000" w:rsidRDefault="00D351E9">
      <w:pPr>
        <w:pStyle w:val="newncpi"/>
        <w:divId w:val="1302614974"/>
      </w:pPr>
      <w:bookmarkStart w:id="120" w:name="a313"/>
      <w:bookmarkEnd w:id="120"/>
      <w:r>
        <w:t>Другие особенности назначения и выплаты государственным служ</w:t>
      </w:r>
      <w:r>
        <w:t>ащим пенсии, ежемесячного денежного содержания могут быть установлены иными законодательными актами.</w:t>
      </w:r>
    </w:p>
    <w:p w:rsidR="00000000" w:rsidRDefault="00D351E9">
      <w:pPr>
        <w:pStyle w:val="article"/>
        <w:divId w:val="1302614974"/>
      </w:pPr>
      <w:bookmarkStart w:id="121" w:name="a84"/>
      <w:bookmarkEnd w:id="121"/>
      <w:r>
        <w:t>Статья 25. Правонарушения, создающие условия для коррупции</w:t>
      </w:r>
    </w:p>
    <w:p w:rsidR="00000000" w:rsidRDefault="00D351E9">
      <w:pPr>
        <w:pStyle w:val="newncpi"/>
        <w:divId w:val="1302614974"/>
      </w:pPr>
      <w:bookmarkStart w:id="122" w:name="a21"/>
      <w:bookmarkEnd w:id="122"/>
      <w:r>
        <w:t>Правонарушениями, создающими условия для коррупции, являются:</w:t>
      </w:r>
    </w:p>
    <w:p w:rsidR="00000000" w:rsidRDefault="00D351E9">
      <w:pPr>
        <w:pStyle w:val="newncpi"/>
        <w:divId w:val="1302614974"/>
      </w:pPr>
      <w:bookmarkStart w:id="123" w:name="a314"/>
      <w:bookmarkEnd w:id="123"/>
      <w:r>
        <w:t>вмешательство государственного дол</w:t>
      </w:r>
      <w:r>
        <w:t>жностного лица в деятельность других должностных лиц, юридических лиц и индивидуальных предпринимателей, если это не входит в круг его полномочий и не основано на законодательном акте;</w:t>
      </w:r>
    </w:p>
    <w:p w:rsidR="00000000" w:rsidRDefault="00D351E9">
      <w:pPr>
        <w:pStyle w:val="newncpi"/>
        <w:divId w:val="1302614974"/>
      </w:pPr>
      <w:bookmarkStart w:id="124" w:name="a168"/>
      <w:bookmarkEnd w:id="124"/>
      <w:r>
        <w:t>оказание государственным должностным лицом при подготовке и принятии ре</w:t>
      </w:r>
      <w:r>
        <w:t>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000000" w:rsidRDefault="00D351E9">
      <w:pPr>
        <w:pStyle w:val="newncpi"/>
        <w:divId w:val="1302614974"/>
      </w:pPr>
      <w:bookmarkStart w:id="125" w:name="a237"/>
      <w:bookmarkEnd w:id="125"/>
      <w: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000000" w:rsidRDefault="00D351E9">
      <w:pPr>
        <w:pStyle w:val="newncpi"/>
        <w:divId w:val="1302614974"/>
      </w:pPr>
      <w:r>
        <w:t>участие государс</w:t>
      </w:r>
      <w:r>
        <w:t>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</w:t>
      </w:r>
      <w:r>
        <w:t>арственного органа, иной организации;</w:t>
      </w:r>
    </w:p>
    <w:p w:rsidR="00000000" w:rsidRDefault="00D351E9">
      <w:pPr>
        <w:pStyle w:val="newncpi"/>
        <w:divId w:val="1302614974"/>
      </w:pPr>
      <w:bookmarkStart w:id="126" w:name="a301"/>
      <w:bookmarkEnd w:id="126"/>
      <w:r>
        <w:lastRenderedPageBreak/>
        <w:t>использование государственным должностным или приравненным к нему лицом в личных и иных внеслужебных интересах информации, распространение и (или) предоставление которой ограничено, полученной при исполнении им служебн</w:t>
      </w:r>
      <w:r>
        <w:t>ых (трудовых) обязанностей;</w:t>
      </w:r>
    </w:p>
    <w:p w:rsidR="00000000" w:rsidRDefault="00D351E9">
      <w:pPr>
        <w:pStyle w:val="newncpi"/>
        <w:divId w:val="1302614974"/>
      </w:pPr>
      <w:bookmarkStart w:id="127" w:name="a231"/>
      <w:bookmarkEnd w:id="127"/>
      <w:r>
        <w:t xml:space="preserve"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</w:t>
      </w:r>
      <w:r>
        <w:t>ее предоставление или предоставление неполной либо недостоверной информации;</w:t>
      </w:r>
    </w:p>
    <w:p w:rsidR="00000000" w:rsidRDefault="00D351E9">
      <w:pPr>
        <w:pStyle w:val="newncpi"/>
        <w:divId w:val="1302614974"/>
      </w:pPr>
      <w:r>
        <w:t xml:space="preserve"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</w:t>
      </w:r>
      <w:r>
        <w:t>актами законодательства;</w:t>
      </w:r>
    </w:p>
    <w:p w:rsidR="00000000" w:rsidRDefault="00D351E9">
      <w:pPr>
        <w:pStyle w:val="newncpi"/>
        <w:divId w:val="1302614974"/>
      </w:pPr>
      <w:bookmarkStart w:id="128" w:name="a232"/>
      <w:bookmarkEnd w:id="128"/>
      <w: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</w:t>
      </w:r>
      <w:r>
        <w:t xml:space="preserve"> лиц и принятия решений по вопросам, входящим в его компетенцию;</w:t>
      </w:r>
    </w:p>
    <w:p w:rsidR="00000000" w:rsidRDefault="00D351E9">
      <w:pPr>
        <w:pStyle w:val="newncpi"/>
        <w:divId w:val="1302614974"/>
      </w:pPr>
      <w:bookmarkStart w:id="129" w:name="a407"/>
      <w:bookmarkEnd w:id="129"/>
      <w: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D351E9">
      <w:pPr>
        <w:pStyle w:val="newncpi"/>
        <w:divId w:val="1302614974"/>
      </w:pPr>
      <w:r>
        <w:t>делегирование государственным должно</w:t>
      </w:r>
      <w:r>
        <w:t>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D351E9">
      <w:pPr>
        <w:pStyle w:val="newncpi"/>
        <w:divId w:val="1302614974"/>
      </w:pPr>
      <w:bookmarkStart w:id="130" w:name="a169"/>
      <w:bookmarkEnd w:id="130"/>
      <w:r>
        <w:t>нарушение государственным должностным или приравне</w:t>
      </w:r>
      <w:r>
        <w:t>нным к нему лицом установленного актами законодательства порядка проведения конкурсов, аукционов, процедур закупок;</w:t>
      </w:r>
    </w:p>
    <w:p w:rsidR="00000000" w:rsidRDefault="00D351E9">
      <w:pPr>
        <w:pStyle w:val="newncpi"/>
        <w:divId w:val="1302614974"/>
      </w:pPr>
      <w:bookmarkStart w:id="131" w:name="a214"/>
      <w:bookmarkEnd w:id="131"/>
      <w:r>
        <w:t>требование государственным должностным или приравненным к нему лицом предоставления безвозмездной (спонсорской) помощи, а равно нарушение го</w:t>
      </w:r>
      <w:r>
        <w:t>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000000" w:rsidRDefault="00D351E9">
      <w:pPr>
        <w:pStyle w:val="newncpi"/>
        <w:divId w:val="1302614974"/>
      </w:pPr>
      <w:bookmarkStart w:id="132" w:name="a186"/>
      <w:bookmarkEnd w:id="132"/>
      <w:r>
        <w:t xml:space="preserve">Совершение указанных в </w:t>
      </w:r>
      <w:hyperlink w:anchor="a21" w:tooltip="+" w:history="1">
        <w:r>
          <w:rPr>
            <w:rStyle w:val="a3"/>
          </w:rPr>
          <w:t>части первой</w:t>
        </w:r>
      </w:hyperlink>
      <w:r>
        <w:t xml:space="preserve"> настоящей статьи правонарушений влече</w:t>
      </w:r>
      <w:r>
        <w:t>т за собой ответственность в соответствии с законодательными актами.</w:t>
      </w:r>
    </w:p>
    <w:p w:rsidR="00000000" w:rsidRDefault="00D351E9">
      <w:pPr>
        <w:pStyle w:val="chapter"/>
        <w:divId w:val="1302614974"/>
      </w:pPr>
      <w:bookmarkStart w:id="133" w:name="a47"/>
      <w:bookmarkEnd w:id="133"/>
      <w:r>
        <w:t>ГЛАВА 4</w:t>
      </w:r>
      <w:r>
        <w:br/>
        <w:t>ДЕКЛАРИРОВАНИЕ ДОХОДОВ И ИМУЩЕСТВА</w:t>
      </w:r>
    </w:p>
    <w:p w:rsidR="00000000" w:rsidRDefault="00D351E9">
      <w:pPr>
        <w:pStyle w:val="article"/>
        <w:divId w:val="1302614974"/>
      </w:pPr>
      <w:bookmarkStart w:id="134" w:name="a85"/>
      <w:bookmarkEnd w:id="134"/>
      <w:r>
        <w:t>Статья 26. Доходы, подлежащие обязательному декларированию</w:t>
      </w:r>
    </w:p>
    <w:p w:rsidR="00000000" w:rsidRDefault="00D351E9">
      <w:pPr>
        <w:pStyle w:val="newncpi"/>
        <w:divId w:val="1302614974"/>
      </w:pPr>
      <w:bookmarkStart w:id="135" w:name="a23"/>
      <w:bookmarkEnd w:id="135"/>
      <w:r>
        <w:t>Обязательному декларированию в случаях и порядке, предусмотренных настоящей главой, п</w:t>
      </w:r>
      <w:r>
        <w:t>одлежат доходы, полученные в течение календарного года от источников в Республике Беларусь, а также от источников за пределами Республики Беларусь.</w:t>
      </w:r>
    </w:p>
    <w:p w:rsidR="00000000" w:rsidRDefault="00D351E9">
      <w:pPr>
        <w:pStyle w:val="newncpi"/>
        <w:divId w:val="1302614974"/>
      </w:pPr>
      <w:bookmarkStart w:id="136" w:name="a328"/>
      <w:bookmarkEnd w:id="136"/>
      <w:r>
        <w:t>В</w:t>
      </w:r>
      <w:r>
        <w:t xml:space="preserve"> </w:t>
      </w:r>
      <w:hyperlink r:id="rId2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указываются также </w:t>
      </w:r>
      <w:r>
        <w:t>займы, кредиты, полученные в календарных годах, предшествующих календарному году, за который представляется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</w:t>
      </w:r>
      <w:r>
        <w:t>едитов.</w:t>
      </w:r>
    </w:p>
    <w:p w:rsidR="00000000" w:rsidRDefault="00D351E9">
      <w:pPr>
        <w:pStyle w:val="newncpi"/>
        <w:divId w:val="1302614974"/>
      </w:pPr>
      <w:r>
        <w:t>Если в государственный орган, иную организацию, должностному лицу</w:t>
      </w:r>
      <w:r>
        <w:t xml:space="preserve"> </w:t>
      </w:r>
      <w:hyperlink r:id="rId21" w:anchor="a160" w:tooltip="+" w:history="1">
        <w:r>
          <w:rPr>
            <w:rStyle w:val="a3"/>
          </w:rPr>
          <w:t>декларация</w:t>
        </w:r>
      </w:hyperlink>
      <w:r>
        <w:t xml:space="preserve"> о доходах и имуществе представлялась ранее, то при представлении декларации о доходах и имуществе в эти государствен</w:t>
      </w:r>
      <w:r>
        <w:t xml:space="preserve">ный орган, иную организацию, этому должностному лицу ранее отраженные в такой декларации сведения о доходах могут не указываться, если иное не предусмотрено </w:t>
      </w:r>
      <w:hyperlink w:anchor="a22" w:tooltip="+" w:history="1">
        <w:r>
          <w:rPr>
            <w:rStyle w:val="a3"/>
          </w:rPr>
          <w:t>частью шестой</w:t>
        </w:r>
      </w:hyperlink>
      <w:r>
        <w:t xml:space="preserve"> статьи 31 настоящего Закона.</w:t>
      </w:r>
    </w:p>
    <w:p w:rsidR="00000000" w:rsidRDefault="00D351E9">
      <w:pPr>
        <w:pStyle w:val="newncpi"/>
        <w:divId w:val="1302614974"/>
      </w:pPr>
      <w:r>
        <w:lastRenderedPageBreak/>
        <w:t xml:space="preserve">Доходы, указанные в 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подлежат обязательному декларированию независимо от того, являются ли они объектом налогообложения или освобождены от налогообложения в соответствии с актами законодательства.</w:t>
      </w:r>
    </w:p>
    <w:p w:rsidR="00000000" w:rsidRDefault="00D351E9">
      <w:pPr>
        <w:pStyle w:val="article"/>
        <w:divId w:val="1302614974"/>
      </w:pPr>
      <w:bookmarkStart w:id="137" w:name="a320"/>
      <w:bookmarkEnd w:id="137"/>
      <w:r>
        <w:t>Статья 27. Имуществ</w:t>
      </w:r>
      <w:r>
        <w:t>о, подлежащее обязательному декларированию, определение его стоимости</w:t>
      </w:r>
    </w:p>
    <w:p w:rsidR="00000000" w:rsidRDefault="00D351E9">
      <w:pPr>
        <w:pStyle w:val="newncpi"/>
        <w:divId w:val="1302614974"/>
      </w:pPr>
      <w:bookmarkStart w:id="138" w:name="a330"/>
      <w:bookmarkEnd w:id="138"/>
      <w:r>
        <w:t>Обязательному декларированию в случаях и порядке, предусмотренных настоящей главой, подлежат находящиеся в собственности лиц, обязанных в соответствии с настоящей главой представлять</w:t>
      </w:r>
      <w:r>
        <w:t xml:space="preserve"> </w:t>
      </w:r>
      <w:hyperlink r:id="rId22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на дату представления такой декларации, если иное не предусмотрено частями </w:t>
      </w:r>
      <w:hyperlink w:anchor="a22" w:tooltip="+" w:history="1">
        <w:r>
          <w:rPr>
            <w:rStyle w:val="a3"/>
          </w:rPr>
          <w:t>шестой</w:t>
        </w:r>
      </w:hyperlink>
      <w:r>
        <w:t xml:space="preserve"> и </w:t>
      </w:r>
      <w:hyperlink w:anchor="a322" w:tooltip="+" w:history="1">
        <w:r>
          <w:rPr>
            <w:rStyle w:val="a3"/>
          </w:rPr>
          <w:t>восьмой</w:t>
        </w:r>
      </w:hyperlink>
      <w:r>
        <w:t xml:space="preserve"> статьи </w:t>
      </w:r>
      <w:r>
        <w:t>31 настоящего Закона:</w:t>
      </w:r>
    </w:p>
    <w:p w:rsidR="00000000" w:rsidRDefault="00D351E9">
      <w:pPr>
        <w:pStyle w:val="newncpi"/>
        <w:divId w:val="1302614974"/>
      </w:pPr>
      <w:bookmarkStart w:id="139" w:name="a316"/>
      <w:bookmarkEnd w:id="139"/>
      <w:r>
        <w:t>земельные участки, капитальные строения (здания, сооружения), изолированные помещения, машино-места;</w:t>
      </w:r>
    </w:p>
    <w:p w:rsidR="00000000" w:rsidRDefault="00D351E9">
      <w:pPr>
        <w:pStyle w:val="newncpi"/>
        <w:divId w:val="1302614974"/>
      </w:pPr>
      <w:bookmarkStart w:id="140" w:name="a335"/>
      <w:bookmarkEnd w:id="140"/>
      <w:r>
        <w:t>транспортные средства (за исключением мопедов и приравненных к ним механических транспортных средств, велосипедов, гужевых транспортн</w:t>
      </w:r>
      <w:r>
        <w:t>ых средств), самоходные машины, морские суда, суда внутреннего плавания и смешанного (река – море) плавания, воздушные суда;</w:t>
      </w:r>
    </w:p>
    <w:p w:rsidR="00000000" w:rsidRDefault="00D351E9">
      <w:pPr>
        <w:pStyle w:val="newncpi"/>
        <w:divId w:val="1302614974"/>
      </w:pPr>
      <w:bookmarkStart w:id="141" w:name="a317"/>
      <w:bookmarkEnd w:id="141"/>
      <w:r>
        <w:t>произведения искусства, драгоценные металлы и драгоценные камни, изделия из них, стоимость каждого из которых превышает одну тысячу</w:t>
      </w:r>
      <w:r>
        <w:t xml:space="preserve"> базовых величин или общая стоимость которых превышает две тысячи базовых величин на дату приобретения;</w:t>
      </w:r>
    </w:p>
    <w:p w:rsidR="00000000" w:rsidRDefault="00D351E9">
      <w:pPr>
        <w:pStyle w:val="newncpi"/>
        <w:divId w:val="1302614974"/>
      </w:pPr>
      <w:r>
        <w:t>строительные материалы, общая стоимость которых превышает две тысячи базовых величин на дату приобретения;</w:t>
      </w:r>
    </w:p>
    <w:p w:rsidR="00000000" w:rsidRDefault="00D351E9">
      <w:pPr>
        <w:pStyle w:val="newncpi"/>
        <w:divId w:val="1302614974"/>
      </w:pPr>
      <w:bookmarkStart w:id="142" w:name="a333"/>
      <w:bookmarkEnd w:id="142"/>
      <w:r>
        <w:t xml:space="preserve">доли в уставных фондах (акции) хозяйственных </w:t>
      </w:r>
      <w:r>
        <w:t>товариществ и обществ, паи в имуществе производственных кооперативов, объекты, не завершенные строительством, их части, предприятия как имущественные комплексы на сумму, превышающую пятнадцать тысяч базовых величин на дату приобретения;</w:t>
      </w:r>
    </w:p>
    <w:p w:rsidR="00000000" w:rsidRDefault="00D351E9">
      <w:pPr>
        <w:pStyle w:val="newncpi"/>
        <w:divId w:val="1302614974"/>
      </w:pPr>
      <w:r>
        <w:t>иное имущество, сто</w:t>
      </w:r>
      <w:r>
        <w:t>имость единицы которого превышает две тысячи базовых величин на дату приобретения.</w:t>
      </w:r>
    </w:p>
    <w:p w:rsidR="00000000" w:rsidRDefault="00D351E9">
      <w:pPr>
        <w:pStyle w:val="newncpi"/>
        <w:divId w:val="1302614974"/>
      </w:pPr>
      <w:bookmarkStart w:id="143" w:name="a336"/>
      <w:bookmarkEnd w:id="143"/>
      <w:r>
        <w:t>Обязательному декларированию также подлежат принадлежащие лицам, обязанным в соответствии с настоящей главой представлять</w:t>
      </w:r>
      <w:r>
        <w:t xml:space="preserve"> </w:t>
      </w:r>
      <w:hyperlink r:id="rId2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на дату представления такой декларации:</w:t>
      </w:r>
    </w:p>
    <w:p w:rsidR="00000000" w:rsidRDefault="00D351E9">
      <w:pPr>
        <w:pStyle w:val="newncpi"/>
        <w:divId w:val="1302614974"/>
      </w:pPr>
      <w:r>
        <w:t xml:space="preserve">доли в праве собственности на 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настоящей статьи;</w:t>
      </w:r>
    </w:p>
    <w:p w:rsidR="00000000" w:rsidRDefault="00D351E9">
      <w:pPr>
        <w:pStyle w:val="newncpi"/>
        <w:divId w:val="1302614974"/>
      </w:pPr>
      <w:r>
        <w:t>доли в праве собственности на имуще</w:t>
      </w:r>
      <w:r>
        <w:t xml:space="preserve">ство, указанное в абзацах </w:t>
      </w:r>
      <w:hyperlink w:anchor="a317" w:tooltip="+" w:history="1">
        <w:r>
          <w:rPr>
            <w:rStyle w:val="a3"/>
          </w:rPr>
          <w:t>четвертом–седьмом</w:t>
        </w:r>
      </w:hyperlink>
      <w:r>
        <w:t xml:space="preserve"> части первой настоящей статьи, если их стоимость превышает установленные этими абзацами пределы.</w:t>
      </w:r>
    </w:p>
    <w:p w:rsidR="00000000" w:rsidRDefault="00D351E9">
      <w:pPr>
        <w:pStyle w:val="newncpi"/>
        <w:divId w:val="1302614974"/>
      </w:pPr>
      <w:bookmarkStart w:id="144" w:name="a337"/>
      <w:bookmarkEnd w:id="144"/>
      <w:r>
        <w:t xml:space="preserve">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</w:t>
      </w:r>
      <w:r>
        <w:t xml:space="preserve"> части первой настоящей статьи, в том числе доли в праве собственности на такое имущество, подлежит декларированию независимо от его стоимости.</w:t>
      </w:r>
    </w:p>
    <w:p w:rsidR="00000000" w:rsidRDefault="00D351E9">
      <w:pPr>
        <w:pStyle w:val="newncpi"/>
        <w:divId w:val="1302614974"/>
      </w:pPr>
      <w:bookmarkStart w:id="145" w:name="a339"/>
      <w:bookmarkEnd w:id="145"/>
      <w:r>
        <w:t xml:space="preserve">Имущество, указанное в абзацах </w:t>
      </w:r>
      <w:hyperlink w:anchor="a317" w:tooltip="+" w:history="1">
        <w:r>
          <w:rPr>
            <w:rStyle w:val="a3"/>
          </w:rPr>
          <w:t>четвертом–седьмом</w:t>
        </w:r>
      </w:hyperlink>
      <w:r>
        <w:t xml:space="preserve"> </w:t>
      </w:r>
      <w:r>
        <w:t>части первой настоящей статьи, в том числе доли в праве собственности на такое имущество, подлежит декларированию, если размер денежных средств, фактически израсходованных на его приобретение, превышает установленные этими абзацами пределы.</w:t>
      </w:r>
    </w:p>
    <w:p w:rsidR="00000000" w:rsidRDefault="00D351E9">
      <w:pPr>
        <w:pStyle w:val="newncpi"/>
        <w:divId w:val="1302614974"/>
      </w:pPr>
      <w:bookmarkStart w:id="146" w:name="a340"/>
      <w:bookmarkEnd w:id="146"/>
      <w:r>
        <w:t>Стоимость декла</w:t>
      </w:r>
      <w:r>
        <w:t>рируемого имущества, в том числе долей в праве собственности на такое имущество, указывается в</w:t>
      </w:r>
      <w:r>
        <w:t> </w:t>
      </w:r>
      <w:hyperlink r:id="rId24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 размере денежных средств, фактически израсходованных на его приобретени</w:t>
      </w:r>
      <w:r>
        <w:t xml:space="preserve">е, а для капитальных строений (зданий, сооружений), </w:t>
      </w:r>
      <w:r>
        <w:lastRenderedPageBreak/>
        <w:t>изолированных помещений, машино-мест, объектов, не завершенных строительством, в том числе если строительство осуществлялось без привлечения застройщика или подрядчика, – в размере денежных средств, факти</w:t>
      </w:r>
      <w:r>
        <w:t xml:space="preserve">чески израсходованных на их приобретение или направленных на их строительство. Если 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настоящей статьи, в том числе доли в праве собственности на такое имущество, </w:t>
      </w:r>
      <w:r>
        <w:t>приобретено безвозмездно, в том числе получено в наследство, либо по сделкам, не предполагающим проведение расчетов, стоимость такого имущества, в том числе долей в праве собственности на такое имущество, в декларации о доходах и имуществе не указывается.</w:t>
      </w:r>
    </w:p>
    <w:p w:rsidR="00000000" w:rsidRDefault="00D351E9">
      <w:pPr>
        <w:pStyle w:val="newncpi"/>
        <w:divId w:val="1302614974"/>
      </w:pPr>
      <w:bookmarkStart w:id="147" w:name="a342"/>
      <w:bookmarkEnd w:id="147"/>
      <w:r>
        <w:t>При определении стоимости декларируемого имущества, в том числе долей в праве собственности на такое имущество, положения законодательства об оценочной деятельности не применяются, если иное не установлено Президентом Республики Беларусь.</w:t>
      </w:r>
    </w:p>
    <w:p w:rsidR="00000000" w:rsidRDefault="00D351E9">
      <w:pPr>
        <w:pStyle w:val="newncpi"/>
        <w:divId w:val="1302614974"/>
      </w:pPr>
      <w:r>
        <w:t> </w:t>
      </w:r>
    </w:p>
    <w:p w:rsidR="00000000" w:rsidRDefault="00D351E9">
      <w:pPr>
        <w:pStyle w:val="comment"/>
        <w:divId w:val="1302614974"/>
      </w:pPr>
      <w:r>
        <w:t>Примечание. Для</w:t>
      </w:r>
      <w:r>
        <w:t xml:space="preserve"> целей применения абзацев </w:t>
      </w:r>
      <w:hyperlink w:anchor="a317" w:tooltip="+" w:history="1">
        <w:r>
          <w:rPr>
            <w:rStyle w:val="a3"/>
          </w:rPr>
          <w:t>четвертого–седьмого</w:t>
        </w:r>
      </w:hyperlink>
      <w:r>
        <w:t xml:space="preserve"> части первой настоящей статьи в отношении имущества, приобретенного до 1 января 1992 г., определение стоимости производится исходя из установленного законодательством минимальн</w:t>
      </w:r>
      <w:r>
        <w:t>ого размера заработной платы по состоянию на 1 января 1992 г., а в отношении имущества, приобретенного с 1 января 1992 г. до 1 марта 2002 г., – исходя из установленных законодательством минимальных размеров заработной платы на дату приобретения имущества.</w:t>
      </w:r>
    </w:p>
    <w:p w:rsidR="00000000" w:rsidRDefault="00D351E9">
      <w:pPr>
        <w:pStyle w:val="article"/>
        <w:divId w:val="1302614974"/>
      </w:pPr>
      <w:bookmarkStart w:id="148" w:name="a323"/>
      <w:bookmarkEnd w:id="148"/>
      <w:r>
        <w:t>Статья 27</w:t>
      </w:r>
      <w:r>
        <w:rPr>
          <w:vertAlign w:val="superscript"/>
        </w:rPr>
        <w:t>1</w:t>
      </w:r>
      <w:r>
        <w:t>. Доходы и имущество, не подлежащие обязательному декларированию</w:t>
      </w:r>
    </w:p>
    <w:p w:rsidR="00000000" w:rsidRDefault="00D351E9">
      <w:pPr>
        <w:pStyle w:val="newncpi"/>
        <w:divId w:val="1302614974"/>
      </w:pPr>
      <w:bookmarkStart w:id="149" w:name="a344"/>
      <w:bookmarkEnd w:id="149"/>
      <w:r>
        <w:t>Не подлежат обязательному декларированию в соответствии с настоящим Законом:</w:t>
      </w:r>
    </w:p>
    <w:p w:rsidR="00000000" w:rsidRDefault="00D351E9">
      <w:pPr>
        <w:pStyle w:val="newncpi"/>
        <w:divId w:val="1302614974"/>
      </w:pPr>
      <w:r>
        <w:t>денежные средства, находящиеся в собственности лиц, представляющих</w:t>
      </w:r>
      <w:r>
        <w:t xml:space="preserve"> </w:t>
      </w:r>
      <w:hyperlink r:id="rId25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в том числе размещенные ими на счета и (или) во вклады (депозиты) в банках Республики Беларусь (включая проценты по ним), их выдача, а также перевод со счетов (вкладов) в банках других государств в банки </w:t>
      </w:r>
      <w:r>
        <w:t>Республики Беларусь;</w:t>
      </w:r>
    </w:p>
    <w:p w:rsidR="00000000" w:rsidRDefault="00D351E9">
      <w:pPr>
        <w:pStyle w:val="newncpi"/>
        <w:divId w:val="1302614974"/>
      </w:pPr>
      <w:r>
        <w:t>цифровые знаки (токены);</w:t>
      </w:r>
    </w:p>
    <w:p w:rsidR="00000000" w:rsidRDefault="00D351E9">
      <w:pPr>
        <w:pStyle w:val="newncpi"/>
        <w:divId w:val="1302614974"/>
      </w:pPr>
      <w:r>
        <w:t>вознаграждения от суммы оплаты товаров (работ, услуг) с использованием банковских платежных карточек, систем дистанционного банковского обслуживания, в том числе в виде процентов;</w:t>
      </w:r>
    </w:p>
    <w:p w:rsidR="00000000" w:rsidRDefault="00D351E9">
      <w:pPr>
        <w:pStyle w:val="newncpi"/>
        <w:divId w:val="1302614974"/>
      </w:pPr>
      <w:r>
        <w:t>товары (работы, услуги), получ</w:t>
      </w:r>
      <w:r>
        <w:t>енные (выполненные, оказанные) в рамках распространения рекламы и проведения рекламных игр, если по условиям их проведения отсутствуют сведения о получателях таких товаров (работ, услуг);</w:t>
      </w:r>
    </w:p>
    <w:p w:rsidR="00000000" w:rsidRDefault="00D351E9">
      <w:pPr>
        <w:pStyle w:val="newncpi"/>
        <w:divId w:val="1302614974"/>
      </w:pPr>
      <w:bookmarkStart w:id="150" w:name="a347"/>
      <w:bookmarkEnd w:id="150"/>
      <w:r>
        <w:t>денежные средства и (или) товары (работы, услуги), полученные (выпол</w:t>
      </w:r>
      <w:r>
        <w:t xml:space="preserve">ненные, оказанные) в рамках распространения рекламы и проведения рекламных игр, рекламных акций, сумма (стоимость) каждого из которых не превышает сорокакратного размера базовой величины на дату получения таких денежных средств и (или) товаров (выполнения </w:t>
      </w:r>
      <w:r>
        <w:t>работ, оказания услуг);</w:t>
      </w:r>
    </w:p>
    <w:p w:rsidR="00000000" w:rsidRDefault="00D351E9">
      <w:pPr>
        <w:pStyle w:val="newncpi"/>
        <w:divId w:val="1302614974"/>
      </w:pPr>
      <w:r>
        <w:t>доходы, получаемые в рамках бонусных, маркетинговых и (или) иных аналогичных программ;</w:t>
      </w:r>
    </w:p>
    <w:p w:rsidR="00000000" w:rsidRDefault="00D351E9">
      <w:pPr>
        <w:pStyle w:val="newncpi"/>
        <w:divId w:val="1302614974"/>
      </w:pPr>
      <w:r>
        <w:t>скидки с цены (тарифа) товаров (работ, услуг);</w:t>
      </w:r>
    </w:p>
    <w:p w:rsidR="00000000" w:rsidRDefault="00D351E9">
      <w:pPr>
        <w:pStyle w:val="newncpi"/>
        <w:divId w:val="1302614974"/>
      </w:pPr>
      <w:bookmarkStart w:id="151" w:name="a348"/>
      <w:bookmarkEnd w:id="151"/>
      <w:r>
        <w:t>денежные средства, выплаченные (возмещенные) при направлении нанимателем в служебную командировку,</w:t>
      </w:r>
      <w:r>
        <w:t xml:space="preserve"> на повышение квалификации, переподготовку, профессиональную подготовку и стажировку, в том числе выплаченные (возмещенные) принимающей стороной;</w:t>
      </w:r>
    </w:p>
    <w:p w:rsidR="00000000" w:rsidRDefault="00D351E9">
      <w:pPr>
        <w:pStyle w:val="newncpi"/>
        <w:divId w:val="1302614974"/>
      </w:pPr>
      <w:r>
        <w:t>коммерческие займы;</w:t>
      </w:r>
    </w:p>
    <w:p w:rsidR="00000000" w:rsidRDefault="00D351E9">
      <w:pPr>
        <w:pStyle w:val="newncpi"/>
        <w:divId w:val="1302614974"/>
      </w:pPr>
      <w:bookmarkStart w:id="152" w:name="a346"/>
      <w:bookmarkEnd w:id="152"/>
      <w:r>
        <w:t>облигации, включая купонный или процентный доход по ним, векселя и другие ценные бумаги, н</w:t>
      </w:r>
      <w:r>
        <w:t>аходящиеся в собственности лиц, представляющих</w:t>
      </w:r>
      <w:r>
        <w:t xml:space="preserve"> </w:t>
      </w:r>
      <w:hyperlink r:id="rId26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</w:t>
      </w:r>
      <w:r>
        <w:lastRenderedPageBreak/>
        <w:t>за исключением акций на сумму, превышающую пятнадцать тысяч базовых величин на дату приобретения;</w:t>
      </w:r>
    </w:p>
    <w:p w:rsidR="00000000" w:rsidRDefault="00D351E9">
      <w:pPr>
        <w:pStyle w:val="newncpi"/>
        <w:divId w:val="1302614974"/>
      </w:pPr>
      <w:bookmarkStart w:id="153" w:name="a350"/>
      <w:bookmarkEnd w:id="153"/>
      <w:r>
        <w:t>доходы в виде подарков</w:t>
      </w:r>
      <w:r>
        <w:t>, стоимость (сумма) каждого из которых не превышает двухсотпятидесятикратного размера базовой величины на дату получения такого подарка;</w:t>
      </w:r>
    </w:p>
    <w:p w:rsidR="00000000" w:rsidRDefault="00D351E9">
      <w:pPr>
        <w:pStyle w:val="newncpi"/>
        <w:divId w:val="1302614974"/>
      </w:pPr>
      <w:bookmarkStart w:id="154" w:name="a349"/>
      <w:bookmarkEnd w:id="154"/>
      <w:r>
        <w:t>доходы от возмездного отчуждения имущества, стоимость единицы которого не превышает сорокакратного размера базовой вели</w:t>
      </w:r>
      <w:r>
        <w:t>чины на дату отчуждения такого имущества.</w:t>
      </w:r>
    </w:p>
    <w:p w:rsidR="00000000" w:rsidRDefault="00D351E9">
      <w:pPr>
        <w:pStyle w:val="newncpi"/>
        <w:divId w:val="1302614974"/>
      </w:pPr>
      <w:bookmarkStart w:id="155" w:name="a345"/>
      <w:bookmarkEnd w:id="155"/>
      <w:r>
        <w:t>Законодательными актами могут быть установлены иные случаи, когда доходы и имущество или отдельные виды доходов и имущества не подлежат обязательному декларированию.</w:t>
      </w:r>
    </w:p>
    <w:p w:rsidR="00000000" w:rsidRDefault="00D351E9">
      <w:pPr>
        <w:pStyle w:val="article"/>
        <w:divId w:val="1302614974"/>
      </w:pPr>
      <w:bookmarkStart w:id="156" w:name="a318"/>
      <w:bookmarkEnd w:id="156"/>
      <w:r>
        <w:t>Статья 28. Декларирование доходов и имущества не</w:t>
      </w:r>
      <w:r>
        <w:t>совершеннолетних детей, а также лиц, ограниченных судом в дееспособности и признанных судом недееспособными</w:t>
      </w:r>
    </w:p>
    <w:p w:rsidR="00000000" w:rsidRDefault="00D351E9">
      <w:pPr>
        <w:pStyle w:val="newncpi"/>
        <w:divId w:val="1302614974"/>
      </w:pPr>
      <w:bookmarkStart w:id="157" w:name="a351"/>
      <w:bookmarkEnd w:id="157"/>
      <w:r>
        <w:t>Декларирование доходов и имущества:</w:t>
      </w:r>
    </w:p>
    <w:p w:rsidR="00000000" w:rsidRDefault="00D351E9">
      <w:pPr>
        <w:pStyle w:val="newncpi"/>
        <w:divId w:val="1302614974"/>
      </w:pPr>
      <w:bookmarkStart w:id="158" w:name="a352"/>
      <w:bookmarkEnd w:id="158"/>
      <w:r>
        <w:t>несовершеннолетних детей осуществляется одним из их законных представителей (родителем, усыновителем (удочерител</w:t>
      </w:r>
      <w:r>
        <w:t xml:space="preserve">ем), опекуном или попечителем) с учетом особенностей, установленных </w:t>
      </w:r>
      <w:hyperlink w:anchor="a324" w:tooltip="+" w:history="1">
        <w:r>
          <w:rPr>
            <w:rStyle w:val="a3"/>
          </w:rPr>
          <w:t>абзацем третьим</w:t>
        </w:r>
      </w:hyperlink>
      <w:r>
        <w:t xml:space="preserve"> настоящей части, частями </w:t>
      </w:r>
      <w:hyperlink w:anchor="a325" w:tooltip="+" w:history="1">
        <w:r>
          <w:rPr>
            <w:rStyle w:val="a3"/>
          </w:rPr>
          <w:t>второй</w:t>
        </w:r>
      </w:hyperlink>
      <w:r>
        <w:t xml:space="preserve"> и третьей настоящей статьи;</w:t>
      </w:r>
    </w:p>
    <w:p w:rsidR="00000000" w:rsidRDefault="00D351E9">
      <w:pPr>
        <w:pStyle w:val="newncpi"/>
        <w:divId w:val="1302614974"/>
      </w:pPr>
      <w:bookmarkStart w:id="159" w:name="a324"/>
      <w:bookmarkEnd w:id="159"/>
      <w:r>
        <w:t>несовершеннолетних детей в возрасте от четыр</w:t>
      </w:r>
      <w:r>
        <w:t>надцати до восемнадцати лет, за исключением лиц, которые приобрели дееспособность в полном объеме в результате эмансипации или заключения брака, осуществляется такими несовершеннолетними в случае дачи на это письменного согласия одного из их законных предс</w:t>
      </w:r>
      <w:r>
        <w:t>тавителей (родителя, усыновителя (удочерителя) или попечителя);</w:t>
      </w:r>
    </w:p>
    <w:p w:rsidR="00000000" w:rsidRDefault="00D351E9">
      <w:pPr>
        <w:pStyle w:val="newncpi"/>
        <w:divId w:val="1302614974"/>
      </w:pPr>
      <w:bookmarkStart w:id="160" w:name="a355"/>
      <w:bookmarkEnd w:id="160"/>
      <w:r>
        <w:t>лиц, ограниченных судом в дееспособности, осуществляется этими лицами с согласия их попечителей;</w:t>
      </w:r>
    </w:p>
    <w:p w:rsidR="00000000" w:rsidRDefault="00D351E9">
      <w:pPr>
        <w:pStyle w:val="newncpi"/>
        <w:divId w:val="1302614974"/>
      </w:pPr>
      <w:bookmarkStart w:id="161" w:name="a356"/>
      <w:bookmarkEnd w:id="161"/>
      <w:r>
        <w:t>лиц, признанных судом недееспособными, осуществляется их опекунами.</w:t>
      </w:r>
    </w:p>
    <w:p w:rsidR="00000000" w:rsidRDefault="00D351E9">
      <w:pPr>
        <w:pStyle w:val="newncpi"/>
        <w:divId w:val="1302614974"/>
      </w:pPr>
      <w:bookmarkStart w:id="162" w:name="a325"/>
      <w:bookmarkEnd w:id="162"/>
      <w:r>
        <w:t xml:space="preserve">Если иное не предусмотрено </w:t>
      </w:r>
      <w:hyperlink w:anchor="a326" w:tooltip="+" w:history="1">
        <w:r>
          <w:rPr>
            <w:rStyle w:val="a3"/>
          </w:rPr>
          <w:t>частью третьей</w:t>
        </w:r>
      </w:hyperlink>
      <w:r>
        <w:t xml:space="preserve"> настоящей статьи, в</w:t>
      </w:r>
      <w:r>
        <w:t> </w:t>
      </w:r>
      <w:hyperlink r:id="rId27" w:anchor="a162" w:tooltip="+" w:history="1">
        <w:r>
          <w:rPr>
            <w:rStyle w:val="a3"/>
          </w:rPr>
          <w:t>декларациях</w:t>
        </w:r>
      </w:hyperlink>
      <w:r>
        <w:t xml:space="preserve"> о доходах и имуществе 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</w:t>
      </w:r>
      <w:r>
        <w:t>а, указываются сведения о доходах и имуществе их несовершеннолетних детей, в том числе усыновленных (удочеренных), в возрасте до четырнадцати лет, а также от четырнадцати до восемнадцати лет в случае, когда декларирование их доходов и имущества осуществляе</w:t>
      </w:r>
      <w:r>
        <w:t>тся такими лицами. При этом отдельная декларация о доходах и имуществе таких несовершеннолетних детей не представляется.</w:t>
      </w:r>
    </w:p>
    <w:p w:rsidR="00000000" w:rsidRDefault="00D351E9">
      <w:pPr>
        <w:pStyle w:val="newncpi"/>
        <w:divId w:val="1302614974"/>
      </w:pPr>
      <w:bookmarkStart w:id="163" w:name="a326"/>
      <w:bookmarkEnd w:id="163"/>
      <w:r>
        <w:t xml:space="preserve">Декларирование доходов и имущества несовершеннолетних детей 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</w:t>
      </w:r>
      <w:r>
        <w:t>тьи 31 настоящего Закона, проживающих с законным представителем (родителем или усыновителем (удочерителем), не состоящими в браке с таким лицом, опекуном или попечителем), осуществляется законным представителем (родителем, усыновителем (удочерителем), опек</w:t>
      </w:r>
      <w:r>
        <w:t xml:space="preserve">уном или попечителем), с которым проживает несовершеннолетний ребенок, за исключением случая, предусмотренного </w:t>
      </w:r>
      <w:hyperlink w:anchor="a324" w:tooltip="+" w:history="1">
        <w:r>
          <w:rPr>
            <w:rStyle w:val="a3"/>
          </w:rPr>
          <w:t>абзацем третьим</w:t>
        </w:r>
      </w:hyperlink>
      <w:r>
        <w:t xml:space="preserve"> части первой настоящей статьи. При наличии у 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Закона, сведений о доходах и имуществе не проживающих с ними их несовершеннолетних детей декларирование доходов и имущества последних может быть осуществлено такими лицами.</w:t>
      </w:r>
    </w:p>
    <w:p w:rsidR="00000000" w:rsidRDefault="00D351E9">
      <w:pPr>
        <w:pStyle w:val="article"/>
        <w:divId w:val="1302614974"/>
      </w:pPr>
      <w:bookmarkStart w:id="164" w:name="a57"/>
      <w:bookmarkEnd w:id="164"/>
      <w:r>
        <w:t>Статья 29. Декларирование доходов и имущества при поступлении на службу</w:t>
      </w:r>
    </w:p>
    <w:bookmarkStart w:id="165" w:name="a254"/>
    <w:bookmarkEnd w:id="165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"C:\\Users\\User\\Downloads\\tx.dll?d=314537&amp;a=160" \l "a160" \o "+"</w:instrText>
      </w:r>
      <w:r>
        <w:fldChar w:fldCharType="separate"/>
      </w:r>
      <w:r>
        <w:rPr>
          <w:rStyle w:val="a3"/>
        </w:rPr>
        <w:t>Декларацию</w:t>
      </w:r>
      <w:r>
        <w:fldChar w:fldCharType="end"/>
      </w:r>
      <w:r>
        <w:t xml:space="preserve"> </w:t>
      </w:r>
      <w:r>
        <w:t>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 лица, поступающие на гражданскую службу, а также на военную службу по контрак</w:t>
      </w:r>
      <w:r>
        <w:t xml:space="preserve">ту, службу в Следственный комитет, Государственный комитет судебных экспертиз, органы </w:t>
      </w:r>
      <w:r>
        <w:lastRenderedPageBreak/>
        <w:t>внутренних дел, органы и подразделения по чрезвычайным ситуациям и органы финансовых расследований Комитета государственного контроля.</w:t>
      </w:r>
    </w:p>
    <w:p w:rsidR="00000000" w:rsidRDefault="00D351E9">
      <w:pPr>
        <w:pStyle w:val="newncpi"/>
        <w:divId w:val="1302614974"/>
      </w:pPr>
      <w:r>
        <w:t>При поступлении гражданина Республи</w:t>
      </w:r>
      <w:r>
        <w:t>ки Беларусь на гражданскую службу путем избрания</w:t>
      </w:r>
      <w:r>
        <w:t xml:space="preserve"> </w:t>
      </w:r>
      <w:hyperlink r:id="rId28" w:anchor="a162" w:tooltip="+" w:history="1">
        <w:r>
          <w:rPr>
            <w:rStyle w:val="a3"/>
          </w:rPr>
          <w:t>декларация</w:t>
        </w:r>
      </w:hyperlink>
      <w:r>
        <w:t xml:space="preserve"> о доходах и имуществе представляется до регистрации (утверждения) его в установленном порядке в качестве кандидата на гражданскую должность.</w:t>
      </w:r>
    </w:p>
    <w:p w:rsidR="00000000" w:rsidRDefault="00D351E9">
      <w:pPr>
        <w:pStyle w:val="article"/>
        <w:divId w:val="1302614974"/>
      </w:pPr>
      <w:bookmarkStart w:id="166" w:name="a87"/>
      <w:bookmarkEnd w:id="166"/>
      <w:r>
        <w:t>Статья 30. Декларирование доходов и имущества при назначении на определенные должности</w:t>
      </w:r>
    </w:p>
    <w:p w:rsidR="00000000" w:rsidRDefault="00D351E9">
      <w:pPr>
        <w:pStyle w:val="newncpi"/>
        <w:divId w:val="1302614974"/>
      </w:pPr>
      <w:hyperlink r:id="rId29" w:anchor="a160" w:tooltip="+" w:history="1">
        <w:r>
          <w:rPr>
            <w:rStyle w:val="a3"/>
          </w:rPr>
          <w:t>Декларацию</w:t>
        </w:r>
      </w:hyperlink>
      <w:r>
        <w:t xml:space="preserve"> о доходах и имуществе в соответствующий государственный орган, иную организацию, должностному лицу, есл</w:t>
      </w:r>
      <w:r>
        <w:t>и иное не установлено Президентом Республики Беларусь, обязаны представлять:</w:t>
      </w:r>
    </w:p>
    <w:p w:rsidR="00000000" w:rsidRDefault="00D351E9">
      <w:pPr>
        <w:pStyle w:val="newncpi"/>
        <w:divId w:val="1302614974"/>
      </w:pPr>
      <w:bookmarkStart w:id="167" w:name="a246"/>
      <w:bookmarkEnd w:id="167"/>
      <w:r>
        <w:t>гражданские служащие – при назначении на государственную должность в другом государственном органе либо иной организации;</w:t>
      </w:r>
    </w:p>
    <w:p w:rsidR="00000000" w:rsidRDefault="00D351E9">
      <w:pPr>
        <w:pStyle w:val="newncpi"/>
        <w:divId w:val="1302614974"/>
      </w:pPr>
      <w:bookmarkStart w:id="168" w:name="a255"/>
      <w:bookmarkEnd w:id="168"/>
      <w:r>
        <w:t>военнослужащие – при назначении на воинские должности зам</w:t>
      </w:r>
      <w:r>
        <w:t>естителей руководителей государственных органов, в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предусмотрена военная служба, и подчиненных им органо</w:t>
      </w:r>
      <w:r>
        <w:t>в, главного управления командующего внутренними войсками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 Сил Республики Беларусь, других войск и в</w:t>
      </w:r>
      <w:r>
        <w:t>оинских формирований и их заместителей;</w:t>
      </w:r>
    </w:p>
    <w:p w:rsidR="00000000" w:rsidRDefault="00D351E9">
      <w:pPr>
        <w:pStyle w:val="newncpi"/>
        <w:divId w:val="1302614974"/>
      </w:pPr>
      <w:r>
        <w:t>работники органов и подразделений по чрезвычайным ситуациям – при назначении на должности руководителей и заместителей руководителей подразделений центрального аппарата Министерства по чрезвычайным ситуациям, руковод</w:t>
      </w:r>
      <w:r>
        <w:t>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младшего начальствующего состава органов, осу</w:t>
      </w:r>
      <w:r>
        <w:t>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D351E9">
      <w:pPr>
        <w:pStyle w:val="newncpi"/>
        <w:divId w:val="1302614974"/>
      </w:pPr>
      <w:r>
        <w:t>сотрудники органов внутренних дел – при назначении на высшие должности старшего, среднего и младшего начальств</w:t>
      </w:r>
      <w:r>
        <w:t>ующего состава органов внутренних дел;</w:t>
      </w:r>
    </w:p>
    <w:p w:rsidR="00000000" w:rsidRDefault="00D351E9">
      <w:pPr>
        <w:pStyle w:val="newncpi"/>
        <w:divId w:val="1302614974"/>
      </w:pPr>
      <w:bookmarkStart w:id="169" w:name="a256"/>
      <w:bookmarkEnd w:id="169"/>
      <w:r>
        <w:t>работники органов финансовых расследований Комитета государственного контроля – при назначении на другую должность в органах финансовых расследований Комитета государственного контроля;</w:t>
      </w:r>
    </w:p>
    <w:p w:rsidR="00000000" w:rsidRDefault="00D351E9">
      <w:pPr>
        <w:pStyle w:val="newncpi"/>
        <w:divId w:val="1302614974"/>
      </w:pPr>
      <w:r>
        <w:t>сотрудники Следственного комите</w:t>
      </w:r>
      <w:r>
        <w:t>та –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Следственного комитета по областям и городу Минску, ру</w:t>
      </w:r>
      <w:r>
        <w:t>ководителей районных (межрайонных), городских, районных в городах отделов Следственного комитета;</w:t>
      </w:r>
    </w:p>
    <w:p w:rsidR="00000000" w:rsidRDefault="00D351E9">
      <w:pPr>
        <w:pStyle w:val="newncpi"/>
        <w:divId w:val="1302614974"/>
      </w:pPr>
      <w:r>
        <w:t>сотрудники Государственного комитета судебных экспертиз – при назначении на должности руководителей и заместителей руководителей структурных подразделений цен</w:t>
      </w:r>
      <w:r>
        <w:t>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областям и городу Минску, руководителей районных (межрайонных), городских, районных в гор</w:t>
      </w:r>
      <w:r>
        <w:t>оде Минске отделов Государственного комитета судебных экспертиз;</w:t>
      </w:r>
    </w:p>
    <w:p w:rsidR="00000000" w:rsidRDefault="00D351E9">
      <w:pPr>
        <w:pStyle w:val="newncpi"/>
        <w:divId w:val="1302614974"/>
      </w:pPr>
      <w:r>
        <w:t>лица, назначаемые на должности руководителей государственных организаций;</w:t>
      </w:r>
    </w:p>
    <w:p w:rsidR="00000000" w:rsidRDefault="00D351E9">
      <w:pPr>
        <w:pStyle w:val="newncpi"/>
        <w:divId w:val="1302614974"/>
      </w:pPr>
      <w:r>
        <w:lastRenderedPageBreak/>
        <w:t>лица, назначаемые на должности руководителей организаций, в уставных фондах которых 50 и более процентов долей (акций</w:t>
      </w:r>
      <w:r>
        <w:t>) находится в собственности государства и (или) его административно-территориальных единиц.</w:t>
      </w:r>
    </w:p>
    <w:p w:rsidR="00000000" w:rsidRDefault="00D351E9">
      <w:pPr>
        <w:pStyle w:val="article"/>
        <w:divId w:val="1302614974"/>
      </w:pPr>
      <w:bookmarkStart w:id="170" w:name="a225"/>
      <w:bookmarkEnd w:id="170"/>
      <w:r>
        <w:t>Статья 31. Ежегодное декларирование доходов и имущества государственных должностных лиц, занимающих ответственное положение, и лиц, поступивших на гражданскую служб</w:t>
      </w:r>
      <w:r>
        <w:t>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</w:t>
      </w:r>
    </w:p>
    <w:p w:rsidR="00000000" w:rsidRDefault="00D351E9">
      <w:pPr>
        <w:pStyle w:val="newncpi"/>
        <w:divId w:val="1302614974"/>
      </w:pPr>
      <w:bookmarkStart w:id="171" w:name="a30"/>
      <w:bookmarkEnd w:id="171"/>
      <w:r>
        <w:t xml:space="preserve">Если иное не установлено </w:t>
      </w:r>
      <w:hyperlink w:anchor="a29" w:tooltip="+" w:history="1">
        <w:r>
          <w:rPr>
            <w:rStyle w:val="a3"/>
          </w:rPr>
          <w:t>частью второй</w:t>
        </w:r>
      </w:hyperlink>
      <w:r>
        <w:t xml:space="preserve"> настоящей статьи, обязаны ежегодно представлять</w:t>
      </w:r>
      <w:r>
        <w:t xml:space="preserve"> </w:t>
      </w:r>
      <w:hyperlink r:id="rId30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имуществе:</w:t>
      </w:r>
    </w:p>
    <w:p w:rsidR="00000000" w:rsidRDefault="00D351E9">
      <w:pPr>
        <w:pStyle w:val="newncpi"/>
        <w:divId w:val="1302614974"/>
      </w:pPr>
      <w:r>
        <w:t>избранные в установленном порядке члены Совета Республики Национального собрания Республики Бе</w:t>
      </w:r>
      <w:r>
        <w:t>ларусь, осуществляющие свои полномочия на профессиональной основе, – в Совет Республики Национального собрания Республики Беларусь;</w:t>
      </w:r>
    </w:p>
    <w:p w:rsidR="00000000" w:rsidRDefault="00D351E9">
      <w:pPr>
        <w:pStyle w:val="newncpi"/>
        <w:divId w:val="1302614974"/>
      </w:pPr>
      <w:r>
        <w:t>депутаты Палаты представителей Национального собрания Республики Беларусь – в Палату представителей Национального собрания Р</w:t>
      </w:r>
      <w:r>
        <w:t>еспублики Беларусь;</w:t>
      </w:r>
    </w:p>
    <w:p w:rsidR="00000000" w:rsidRDefault="00D351E9">
      <w:pPr>
        <w:pStyle w:val="newncpi"/>
        <w:divId w:val="1302614974"/>
      </w:pPr>
      <w:r>
        <w:t>избранные в установленном порядке судьи Конституционного Суда Республики Беларусь – в Конституционный Суд Республики Беларусь;</w:t>
      </w:r>
    </w:p>
    <w:p w:rsidR="00000000" w:rsidRDefault="00D351E9">
      <w:pPr>
        <w:pStyle w:val="newncpi"/>
        <w:divId w:val="1302614974"/>
      </w:pPr>
      <w:r>
        <w:t>судьи экономических судов областей (города Минска), областных (Минского городского), районных (городских) суд</w:t>
      </w:r>
      <w:r>
        <w:t>ов – в Верховный Суд Республики Беларусь;</w:t>
      </w:r>
    </w:p>
    <w:p w:rsidR="00000000" w:rsidRDefault="00D351E9">
      <w:pPr>
        <w:pStyle w:val="newncpi"/>
        <w:divId w:val="1302614974"/>
      </w:pPr>
      <w:r>
        <w:t>заместители председателей областных (Минского городского) Советов депутатов – в областной (Минский городской) Совет депутатов;</w:t>
      </w:r>
    </w:p>
    <w:p w:rsidR="00000000" w:rsidRDefault="00D351E9">
      <w:pPr>
        <w:pStyle w:val="newncpi"/>
        <w:divId w:val="1302614974"/>
      </w:pPr>
      <w:r>
        <w:t xml:space="preserve">председатели городских (городов областного подчинения), районных Советов депутатов, их </w:t>
      </w:r>
      <w:r>
        <w:t>заместители – в областные Советы депутатов;</w:t>
      </w:r>
    </w:p>
    <w:p w:rsidR="00000000" w:rsidRDefault="00D351E9">
      <w:pPr>
        <w:pStyle w:val="newncpi"/>
        <w:divId w:val="1302614974"/>
      </w:pPr>
      <w:bookmarkStart w:id="172" w:name="a363"/>
      <w:bookmarkEnd w:id="172"/>
      <w:r>
        <w:t>председатели сельских, поселковых, городских (городов районного подчинения) Советов депутатов, их заместители – в районные Советы депутатов, если</w:t>
      </w:r>
      <w:r>
        <w:t xml:space="preserve"> </w:t>
      </w:r>
      <w:hyperlink r:id="rId31" w:anchor="a162" w:tooltip="+" w:history="1">
        <w:r>
          <w:rPr>
            <w:rStyle w:val="a3"/>
          </w:rPr>
          <w:t>декларации</w:t>
        </w:r>
      </w:hyperlink>
      <w:r>
        <w:t xml:space="preserve"> </w:t>
      </w:r>
      <w:r>
        <w:t>о доходах и имуществе ими не представлены по основаниям, предусмотренным настоящей статьей и </w:t>
      </w:r>
      <w:hyperlink w:anchor="a88" w:tooltip="+" w:history="1">
        <w:r>
          <w:rPr>
            <w:rStyle w:val="a3"/>
          </w:rPr>
          <w:t>статьей 32</w:t>
        </w:r>
      </w:hyperlink>
      <w:r>
        <w:t xml:space="preserve"> настоящего Закона;</w:t>
      </w:r>
    </w:p>
    <w:p w:rsidR="00000000" w:rsidRDefault="00D351E9">
      <w:pPr>
        <w:pStyle w:val="newncpi"/>
        <w:divId w:val="1302614974"/>
      </w:pPr>
      <w:r>
        <w:t>лица, занимающие должности, включенные в кадровый реестр Совета Министров Республики Беларусь, – в А</w:t>
      </w:r>
      <w:r>
        <w:t>ппарат Совета Министров Республики Беларусь;</w:t>
      </w:r>
    </w:p>
    <w:p w:rsidR="00000000" w:rsidRDefault="00D351E9">
      <w:pPr>
        <w:pStyle w:val="newncpi"/>
        <w:divId w:val="1302614974"/>
      </w:pPr>
      <w:r>
        <w:t>прокуроры районов, районов в городах, городов, межрайонные и приравненные к ним транспортные прокуроры и их заместители – в вышестоящий орган прокуратуры, определяемый Генеральным прокурором;</w:t>
      </w:r>
    </w:p>
    <w:p w:rsidR="00000000" w:rsidRDefault="00D351E9">
      <w:pPr>
        <w:pStyle w:val="newncpi"/>
        <w:divId w:val="1302614974"/>
      </w:pPr>
      <w:r>
        <w:t>начальники следстве</w:t>
      </w:r>
      <w:r>
        <w:t>нных подразделений Следственного комитета и их заместители, следователи Следственного комитета –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</w:t>
      </w:r>
      <w:r>
        <w:t>омитета;</w:t>
      </w:r>
    </w:p>
    <w:p w:rsidR="00000000" w:rsidRDefault="00D351E9">
      <w:pPr>
        <w:pStyle w:val="newncpi"/>
        <w:divId w:val="1302614974"/>
      </w:pPr>
      <w:bookmarkStart w:id="173" w:name="a364"/>
      <w:bookmarkEnd w:id="173"/>
      <w:r>
        <w:t>начальники органов государственной безопасности и их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 – в Комитет г</w:t>
      </w:r>
      <w:r>
        <w:t>осударственной безопасности или территориальный орган государственной безопасности, определяемый Председателем Комитета государственной безопасности;</w:t>
      </w:r>
    </w:p>
    <w:p w:rsidR="00000000" w:rsidRDefault="00D351E9">
      <w:pPr>
        <w:pStyle w:val="newncpi"/>
        <w:divId w:val="1302614974"/>
      </w:pPr>
      <w:r>
        <w:lastRenderedPageBreak/>
        <w:t>руководители органов пограничной службы и их заместители – в Государственный пограничный комитет;</w:t>
      </w:r>
    </w:p>
    <w:p w:rsidR="00000000" w:rsidRDefault="00D351E9">
      <w:pPr>
        <w:pStyle w:val="newncpi"/>
        <w:divId w:val="1302614974"/>
      </w:pPr>
      <w:r>
        <w:t>начальни</w:t>
      </w:r>
      <w:r>
        <w:t>ки органов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 заместители – в Министерство внутренних дел или в друг</w:t>
      </w:r>
      <w:r>
        <w:t>ой орган внутренних дел, определяемый Министром внутренних дел;</w:t>
      </w:r>
    </w:p>
    <w:p w:rsidR="00000000" w:rsidRDefault="00D351E9">
      <w:pPr>
        <w:pStyle w:val="newncpi"/>
        <w:divId w:val="1302614974"/>
      </w:pPr>
      <w:r>
        <w:t>руководители органов государственного пожарного надзора и их заместители – в вышестоящие органы по чрезвычайным ситуациям;</w:t>
      </w:r>
    </w:p>
    <w:p w:rsidR="00000000" w:rsidRDefault="00D351E9">
      <w:pPr>
        <w:pStyle w:val="newncpi"/>
        <w:divId w:val="1302614974"/>
      </w:pPr>
      <w:r>
        <w:t xml:space="preserve">военные коменданты военных комендатур, военные комиссары, командиры воинских частей, соединений, начальники военных учебных заведений, организаций Вооруженных Сил Республики Беларусь и гарнизонов и их заместители (в Вооруженных Силах Республики Беларусь и </w:t>
      </w:r>
      <w:r>
        <w:t>транспортных войсках), командиры воинских частей, соединений, начальники военных учреждений и их заместители (в других войсках и воинских формированиях), за исключением руководителей органов пограничной службы и их заместителей, – непосредственным командир</w:t>
      </w:r>
      <w:r>
        <w:t>ам (начальникам);</w:t>
      </w:r>
    </w:p>
    <w:p w:rsidR="00000000" w:rsidRDefault="00D351E9">
      <w:pPr>
        <w:pStyle w:val="newncpi"/>
        <w:divId w:val="1302614974"/>
      </w:pPr>
      <w:r>
        <w:t>руководители таможенных органов – в Государственный таможенный комитет;</w:t>
      </w:r>
    </w:p>
    <w:p w:rsidR="00000000" w:rsidRDefault="00D351E9">
      <w:pPr>
        <w:pStyle w:val="newncpi"/>
        <w:divId w:val="1302614974"/>
      </w:pPr>
      <w:r>
        <w:t>руководители территориальных органов финансовых расследований Комитета государственного контроля и их заместители – в вышестоящий орган финансовых расследований, опре</w:t>
      </w:r>
      <w:r>
        <w:t>деляемый заместителем Председателя Комитета государственного контроля – директором Департамента финансовых расследований;</w:t>
      </w:r>
    </w:p>
    <w:p w:rsidR="00000000" w:rsidRDefault="00D351E9">
      <w:pPr>
        <w:pStyle w:val="newncpi"/>
        <w:divId w:val="1302614974"/>
      </w:pPr>
      <w:r>
        <w:t>главы дипломатических представительств и консульских учреждений Республики Беларусь – в Министерство иностранных дел.</w:t>
      </w:r>
    </w:p>
    <w:p w:rsidR="00000000" w:rsidRDefault="00D351E9">
      <w:pPr>
        <w:pStyle w:val="newncpi"/>
        <w:divId w:val="1302614974"/>
      </w:pPr>
      <w:bookmarkStart w:id="174" w:name="a29"/>
      <w:bookmarkEnd w:id="174"/>
      <w:r>
        <w:t>Лица, назначенны</w:t>
      </w:r>
      <w:r>
        <w:t>е на высшие государственные должности, иные должности, включенные в кадровый реестр Главы государства Республики Беларусь, обязаны ежегодно представлять</w:t>
      </w:r>
      <w:r>
        <w:t xml:space="preserve"> </w:t>
      </w:r>
      <w:hyperlink r:id="rId32" w:anchor="a163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 государственн</w:t>
      </w:r>
      <w:r>
        <w:t>ый орган (организацию), в котором (которой) они проходят службу (работают). Указанные государственные органы (организации) не позднее 5 марта направляют представленные декларации Главе Администрации Президента Республики Беларусь, который в установленном п</w:t>
      </w:r>
      <w:r>
        <w:t>орядке принимает решение о проведении их проверки в текущем году. О 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 31 декабря.</w:t>
      </w:r>
    </w:p>
    <w:p w:rsidR="00000000" w:rsidRDefault="00D351E9">
      <w:pPr>
        <w:pStyle w:val="newncpi"/>
        <w:divId w:val="1302614974"/>
      </w:pPr>
      <w:bookmarkStart w:id="175" w:name="a112"/>
      <w:bookmarkEnd w:id="175"/>
      <w:r>
        <w:t>Государственные долж</w:t>
      </w:r>
      <w:r>
        <w:t xml:space="preserve">ностные лица, занимающие ответственное положение, за исключением лиц, указанных в частях </w:t>
      </w:r>
      <w:hyperlink w:anchor="a30" w:tooltip="+" w:history="1">
        <w:r>
          <w:rPr>
            <w:rStyle w:val="a3"/>
          </w:rPr>
          <w:t>первой</w:t>
        </w:r>
      </w:hyperlink>
      <w:r>
        <w:t xml:space="preserve"> и второй настоящей статьи, обязаны ежегодно представлять</w:t>
      </w:r>
      <w:r>
        <w:t xml:space="preserve"> </w:t>
      </w:r>
      <w:hyperlink r:id="rId33" w:anchor="a162" w:tooltip="+" w:history="1">
        <w:r>
          <w:rPr>
            <w:rStyle w:val="a3"/>
          </w:rPr>
          <w:t>декларации</w:t>
        </w:r>
      </w:hyperlink>
      <w:r>
        <w:t xml:space="preserve"> о до</w:t>
      </w:r>
      <w:r>
        <w:t>ходах и имуществе в государственные органы, иные организации, назначившие их на должности.</w:t>
      </w:r>
    </w:p>
    <w:p w:rsidR="00000000" w:rsidRDefault="00D351E9">
      <w:pPr>
        <w:pStyle w:val="newncpi"/>
        <w:divId w:val="1302614974"/>
      </w:pPr>
      <w:bookmarkStart w:id="176" w:name="a358"/>
      <w:bookmarkEnd w:id="176"/>
      <w:r>
        <w:t xml:space="preserve">Наряду с лицами, указанными в 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статьи, обязаны ежегодно представлять</w:t>
      </w:r>
      <w:r>
        <w:t xml:space="preserve"> </w:t>
      </w:r>
      <w:hyperlink r:id="rId34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порядке, установленном настоящей статьей,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</w:t>
      </w:r>
      <w:r>
        <w:t xml:space="preserve">ающие и ведущие общее хозяйство. При этом декларирование доходов и имущества несовершеннолетних детей осуществляется в порядке, определенном </w:t>
      </w:r>
      <w:hyperlink w:anchor="a318" w:tooltip="+" w:history="1">
        <w:r>
          <w:rPr>
            <w:rStyle w:val="a3"/>
          </w:rPr>
          <w:t>статьей 28</w:t>
        </w:r>
      </w:hyperlink>
      <w:r>
        <w:t xml:space="preserve"> настоящего Закона.</w:t>
      </w:r>
    </w:p>
    <w:p w:rsidR="00000000" w:rsidRDefault="00D351E9">
      <w:pPr>
        <w:pStyle w:val="newncpi"/>
        <w:divId w:val="1302614974"/>
      </w:pPr>
      <w:hyperlink r:id="rId35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представляются ежегодно до 1 марта.</w:t>
      </w:r>
    </w:p>
    <w:p w:rsidR="00000000" w:rsidRDefault="00D351E9">
      <w:pPr>
        <w:pStyle w:val="newncpi"/>
        <w:divId w:val="1302614974"/>
      </w:pPr>
      <w:bookmarkStart w:id="177" w:name="a22"/>
      <w:bookmarkEnd w:id="177"/>
      <w:r>
        <w:t xml:space="preserve">Лица, обязанные в соответствии с 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 представлять</w:t>
      </w:r>
      <w:r>
        <w:t xml:space="preserve"> </w:t>
      </w:r>
      <w:hyperlink r:id="rId36" w:anchor="a162" w:tooltip="+" w:history="1">
        <w:r>
          <w:rPr>
            <w:rStyle w:val="a3"/>
          </w:rPr>
          <w:t>деклара</w:t>
        </w:r>
        <w:r>
          <w:rPr>
            <w:rStyle w:val="a3"/>
          </w:rPr>
          <w:t>ции</w:t>
        </w:r>
      </w:hyperlink>
      <w:r>
        <w:t xml:space="preserve">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их указания в ранее представленных в государс</w:t>
      </w:r>
      <w:r>
        <w:t>твенный орган, иную организацию, должностному лицу декларациях о доходах и имуществе.</w:t>
      </w:r>
    </w:p>
    <w:p w:rsidR="00000000" w:rsidRDefault="00D351E9">
      <w:pPr>
        <w:pStyle w:val="newncpi"/>
        <w:divId w:val="1302614974"/>
      </w:pPr>
      <w:bookmarkStart w:id="178" w:name="a360"/>
      <w:bookmarkEnd w:id="178"/>
      <w:r>
        <w:lastRenderedPageBreak/>
        <w:t xml:space="preserve">Под имуществом, находящимся в фактическом владении, пользовании лиц, обязанных в соответствии с 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</w:t>
      </w:r>
      <w:r>
        <w:t xml:space="preserve"> представлять</w:t>
      </w:r>
      <w:r>
        <w:t xml:space="preserve"> </w:t>
      </w:r>
      <w:hyperlink r:id="rId37" w:anchor="a162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понимается имущество, предусмотренное абзацами </w:t>
      </w:r>
      <w:hyperlink w:anchor="a316" w:tooltip="+" w:history="1">
        <w:r>
          <w:rPr>
            <w:rStyle w:val="a3"/>
          </w:rPr>
          <w:t>вторым– четвертым</w:t>
        </w:r>
      </w:hyperlink>
      <w:r>
        <w:t xml:space="preserve"> части первой статьи 27 настоящего Закона, в том числе </w:t>
      </w:r>
      <w:r>
        <w:t>доли в праве собственности на такое имущество, находившееся в фактическом владении, пользовании этих лиц на возмездной или безвозмездной основе 183 дня и более в течение декларируемого календарного года, за исключением предоставленных в установленном поряд</w:t>
      </w:r>
      <w:r>
        <w:t>ке жилых помещений частного жилищного фонда в общежитиях, жилых помещений государственного жилищного фонда, а также имущества, используемого для целей исполнения служебных (трудовых) обязанностей, имущества, находящегося в собственности их супруга (супруги</w:t>
      </w:r>
      <w:r>
        <w:t>), близких родственников, совместно с ними проживающих и ведущих общее хозяйство. Количество дней нахождения такого имущества в фактическом владении, пользовании в течение декларируемого календарного года устанавливается указанными лицами самостоятельно.</w:t>
      </w:r>
    </w:p>
    <w:p w:rsidR="00000000" w:rsidRDefault="00D351E9">
      <w:pPr>
        <w:pStyle w:val="newncpi"/>
        <w:divId w:val="1302614974"/>
      </w:pPr>
      <w:bookmarkStart w:id="179" w:name="a322"/>
      <w:bookmarkEnd w:id="179"/>
      <w:r>
        <w:t>О</w:t>
      </w:r>
      <w:r>
        <w:t>бязательному декларированию в соответствии с настоящей статьей подлежат сведения о долях в 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</w:t>
      </w:r>
      <w:r>
        <w:t xml:space="preserve"> </w:t>
      </w:r>
      <w:hyperlink r:id="rId38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351E9">
      <w:pPr>
        <w:pStyle w:val="newncpi"/>
        <w:divId w:val="1302614974"/>
      </w:pPr>
      <w:bookmarkStart w:id="180" w:name="a359"/>
      <w:bookmarkEnd w:id="180"/>
      <w:r>
        <w:t xml:space="preserve">Лицами, обязанными в соответствии с 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 представлять</w:t>
      </w:r>
      <w:r>
        <w:t xml:space="preserve"> </w:t>
      </w:r>
      <w:hyperlink r:id="rId39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в декларации о доходах и имуществе указываются сведения (пояснения) об источниках и размерах доходов, за счет которых в декларируемый календарный год приобретено (получено во владение, пользование) имущество, указанно</w:t>
      </w:r>
      <w:r>
        <w:t>е в декларации о доходах и имуществе.</w:t>
      </w:r>
    </w:p>
    <w:p w:rsidR="00000000" w:rsidRDefault="00D351E9">
      <w:pPr>
        <w:pStyle w:val="newncpi"/>
        <w:divId w:val="1302614974"/>
      </w:pPr>
      <w:r>
        <w:t>В случае непредставления</w:t>
      </w:r>
      <w:r>
        <w:t xml:space="preserve"> </w:t>
      </w:r>
      <w:hyperlink r:id="rId40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(непредставления в срок, отказа от представления) супругом (супругой), и (или) несовершеннолетними детьми</w:t>
      </w:r>
      <w:r>
        <w:t xml:space="preserve">, в том числе усыновленными (удочеренными), и (или) совершеннолетними близкими родственниками, совместно проживающими и ведущими общее хозяйство с лицом, обязанным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</w:t>
      </w:r>
      <w:r>
        <w:t>едставлять декларации о доходах и имуществе, это лицо письменно сообщает о причине непредставления декларации о доходах и имуществе его супругом (супругой), и (или) несовершеннолетними детьми, в том числе усыновленными (удочеренными), и (или) совершеннолет</w:t>
      </w:r>
      <w:r>
        <w:t>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 представляются декларации о доходах и имуществе, принимают решение об и</w:t>
      </w:r>
      <w:r>
        <w:t>стребовании через налоговые органы декларации о доходах и имуществе супруга (супруги), и (или) несовершеннолетних детей, в том числе усыновленных (удочеренных), и (или) совершеннолетних близких родственников, совместно проживающих и ведущих общее хозяйство</w:t>
      </w:r>
      <w:r>
        <w:t xml:space="preserve"> с лицом, обязанным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представлять декларации о доходах и имуществе, и направляют соответствующий запрос.</w:t>
      </w:r>
    </w:p>
    <w:p w:rsidR="00000000" w:rsidRDefault="00D351E9">
      <w:pPr>
        <w:pStyle w:val="newncpi"/>
        <w:divId w:val="1302614974"/>
      </w:pPr>
      <w:r>
        <w:t xml:space="preserve">Лицо, обязанное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представлять</w:t>
      </w:r>
      <w:r>
        <w:t xml:space="preserve"> </w:t>
      </w:r>
      <w:hyperlink r:id="rId41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самостоятельно определяет из числа совершеннолетних близких родственников тех лиц, которые совместно с ним про</w:t>
      </w:r>
      <w:r>
        <w:t>живают и ведут общее хозяйство.</w:t>
      </w:r>
    </w:p>
    <w:p w:rsidR="00000000" w:rsidRDefault="00D351E9">
      <w:pPr>
        <w:pStyle w:val="newncpi"/>
        <w:divId w:val="1302614974"/>
      </w:pPr>
      <w:bookmarkStart w:id="181" w:name="a59"/>
      <w:bookmarkEnd w:id="181"/>
      <w: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</w:t>
      </w:r>
      <w:r>
        <w:t xml:space="preserve"> </w:t>
      </w:r>
      <w:hyperlink r:id="rId42" w:anchor="a162" w:tooltip="+" w:history="1">
        <w:r>
          <w:rPr>
            <w:rStyle w:val="a3"/>
          </w:rPr>
          <w:t>декларации</w:t>
        </w:r>
      </w:hyperlink>
      <w:r>
        <w:t xml:space="preserve"> о доходах</w:t>
      </w:r>
      <w:r>
        <w:t xml:space="preserve"> и имуществе, налоговыми органами истребуются декларации о доходах и имуществе от совершеннолетних близких родственников лиц, обязанных в соответствии с настоящей главой представлять декларации о доходах и имуществе, которые совместно с ними не проживают и</w:t>
      </w:r>
      <w:r>
        <w:t xml:space="preserve">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</w:t>
      </w:r>
      <w:r>
        <w:t>лараций о доходах и имуществе и направившим запрос об истребовании этих деклараций.</w:t>
      </w:r>
    </w:p>
    <w:p w:rsidR="00000000" w:rsidRDefault="00D351E9">
      <w:pPr>
        <w:pStyle w:val="article"/>
        <w:divId w:val="1302614974"/>
      </w:pPr>
      <w:bookmarkStart w:id="182" w:name="a88"/>
      <w:bookmarkEnd w:id="182"/>
      <w:r>
        <w:lastRenderedPageBreak/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D351E9">
      <w:pPr>
        <w:pStyle w:val="newncpi"/>
        <w:divId w:val="1302614974"/>
      </w:pPr>
      <w:bookmarkStart w:id="183" w:name="a366"/>
      <w:bookmarkEnd w:id="183"/>
      <w:r>
        <w:t>В соответствии с настоящей статьей осуществляется ежегодное деклар</w:t>
      </w:r>
      <w:r>
        <w:t xml:space="preserve">ирование доходов и имущества государственных должностных лиц, не 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Закона и перечисленных в частях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статьи, </w:t>
      </w:r>
      <w:r>
        <w:t>их супруга (супруги), а также совершеннолетних близких родственников, совместно с ними проживающих и ведущих общее хозяйство.</w:t>
      </w:r>
    </w:p>
    <w:p w:rsidR="00000000" w:rsidRDefault="00D351E9">
      <w:pPr>
        <w:pStyle w:val="newncpi"/>
        <w:divId w:val="1302614974"/>
      </w:pPr>
      <w:bookmarkStart w:id="184" w:name="a226"/>
      <w:bookmarkEnd w:id="184"/>
      <w:r>
        <w:t>Гражданские служащие, за исключением руководителей государственных организаций, обязаны ежегодно представлять</w:t>
      </w:r>
      <w:r>
        <w:t xml:space="preserve"> </w:t>
      </w:r>
      <w:hyperlink r:id="rId43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органы, в которых они занимают государственные должности.</w:t>
      </w:r>
    </w:p>
    <w:p w:rsidR="00000000" w:rsidRDefault="00D351E9">
      <w:pPr>
        <w:pStyle w:val="newncpi"/>
        <w:divId w:val="1302614974"/>
      </w:pPr>
      <w:bookmarkStart w:id="185" w:name="a257"/>
      <w:bookmarkEnd w:id="185"/>
      <w:r>
        <w:t>Военнослужащие, занимающие воинские должности руководителей и заместителей руководителей подразделений центральн</w:t>
      </w:r>
      <w:r>
        <w:t>ого аппарата государственных органов, в которых предусмотрена военная служба, и подчиненных им органов, главного управления командующего внутренними войсками Министерства внутренних дел, обязаны ежегодно представлять</w:t>
      </w:r>
      <w:r>
        <w:t xml:space="preserve"> </w:t>
      </w:r>
      <w:hyperlink r:id="rId44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соответственно в государственные органы, в которых предусмотрена военная служба, и подчиненные им органы, Министерство внутренних дел.</w:t>
      </w:r>
    </w:p>
    <w:p w:rsidR="00000000" w:rsidRDefault="00D351E9">
      <w:pPr>
        <w:pStyle w:val="newncpi"/>
        <w:divId w:val="1302614974"/>
      </w:pPr>
      <w:r>
        <w:t>Военнослужащие, занимающие воинские должности руководителей органов воен</w:t>
      </w:r>
      <w:r>
        <w:t>ного управления Вооруженных Сил Республики Беларусь, других войск и воинских формирований и их заместителей, обязаны ежегодно представлять</w:t>
      </w:r>
      <w:r>
        <w:t xml:space="preserve"> </w:t>
      </w:r>
      <w:hyperlink r:id="rId4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непосредственным командирам (</w:t>
      </w:r>
      <w:r>
        <w:t>начальникам).</w:t>
      </w:r>
    </w:p>
    <w:p w:rsidR="00000000" w:rsidRDefault="00D351E9">
      <w:pPr>
        <w:pStyle w:val="newncpi"/>
        <w:divId w:val="1302614974"/>
      </w:pPr>
      <w:r>
        <w:t>Военнослужащие органов пограничной службы, проходящие военную службу по контракту на должностях офицеров и прапорщиков в подразделениях, непосредственно осуществляющих охрану Государственной границы Республики Беларусь и (или) пограничный кон</w:t>
      </w:r>
      <w:r>
        <w:t xml:space="preserve">троль в пунктах пропуска через Государственную границу Республики Беларусь (за исключением военнослужащих, указанных в частях </w:t>
      </w:r>
      <w:hyperlink w:anchor="a257" w:tooltip="+" w:history="1">
        <w:r>
          <w:rPr>
            <w:rStyle w:val="a3"/>
          </w:rPr>
          <w:t>третьей</w:t>
        </w:r>
      </w:hyperlink>
      <w:r>
        <w:t xml:space="preserve"> и четвертой настоящей статьи), обязаны ежегодно представлять</w:t>
      </w:r>
      <w:r>
        <w:t xml:space="preserve"> </w:t>
      </w:r>
      <w:hyperlink r:id="rId4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командиру воинской части органов пограничной службы.</w:t>
      </w:r>
    </w:p>
    <w:p w:rsidR="00000000" w:rsidRDefault="00D351E9">
      <w:pPr>
        <w:pStyle w:val="newncpi"/>
        <w:divId w:val="1302614974"/>
      </w:pPr>
      <w:bookmarkStart w:id="186" w:name="a367"/>
      <w:bookmarkEnd w:id="186"/>
      <w:r>
        <w:t>Работники органов и подразделений по чрезвычайным ситуациям, занимающие должности руководителей и заместителей руководителей подразделений цен</w:t>
      </w:r>
      <w:r>
        <w:t>трального аппарата Министерства по чрезвычайным ситуациям, руководителей и заместителей руководителей территориальных органов Министерства по чрезвычайным ситуациям, подразделений по чрезвычайным ситуациям с правами юридического лица, а также должности ста</w:t>
      </w:r>
      <w:r>
        <w:t>ршего, среднего и младшего начальствующего состава, уполномоченные на осуществление государственного пожарного надзора и государственного надзора в области защиты населения и территорий от чрезвычайных ситуаций и гражданской обороны, обязаны ежегодно предс</w:t>
      </w:r>
      <w:r>
        <w:t>тавлять</w:t>
      </w:r>
      <w:r>
        <w:t xml:space="preserve"> </w:t>
      </w:r>
      <w:hyperlink r:id="rId47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Министру по чрезвычайным ситуациям либо другому начальнику органа или подразделения по чрезвычайным ситуациям согласно компетенции, определяемой Министром по чр</w:t>
      </w:r>
      <w:r>
        <w:t>езвычайным ситуациям.</w:t>
      </w:r>
    </w:p>
    <w:p w:rsidR="00000000" w:rsidRDefault="00D351E9">
      <w:pPr>
        <w:pStyle w:val="newncpi"/>
        <w:divId w:val="1302614974"/>
      </w:pPr>
      <w:r>
        <w:t>Сотрудники органов внутренних дел, занимающие должности старшего и среднего начальствующего состава органов внутренних дел, обязаны ежегодно представлять</w:t>
      </w:r>
      <w:r>
        <w:t xml:space="preserve"> </w:t>
      </w:r>
      <w:hyperlink r:id="rId4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</w:t>
      </w:r>
      <w:r>
        <w:t>уществе в соответствующий орган внутренних дел.</w:t>
      </w:r>
    </w:p>
    <w:p w:rsidR="00000000" w:rsidRDefault="00D351E9">
      <w:pPr>
        <w:pStyle w:val="newncpi"/>
        <w:divId w:val="1302614974"/>
      </w:pPr>
      <w:bookmarkStart w:id="187" w:name="a258"/>
      <w:bookmarkEnd w:id="187"/>
      <w:r>
        <w:t>Работники органов финансовых расследований Комитета государственного контроля обязаны ежегодно представлять</w:t>
      </w:r>
      <w:r>
        <w:t xml:space="preserve"> </w:t>
      </w:r>
      <w:hyperlink r:id="rId49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органы фин</w:t>
      </w:r>
      <w:r>
        <w:t>ансовых расследований, определяемые заместителем Председателя Комитета государственного контроля – директором Департамента финансовых расследований.</w:t>
      </w:r>
    </w:p>
    <w:p w:rsidR="00000000" w:rsidRDefault="00D351E9">
      <w:pPr>
        <w:pStyle w:val="newncpi"/>
        <w:divId w:val="1302614974"/>
      </w:pPr>
      <w:r>
        <w:t>Сотрудники Следственного комитета обязаны ежегодно представлять</w:t>
      </w:r>
      <w:r>
        <w:t xml:space="preserve"> </w:t>
      </w:r>
      <w:hyperlink r:id="rId5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комитета.</w:t>
      </w:r>
    </w:p>
    <w:p w:rsidR="00000000" w:rsidRDefault="00D351E9">
      <w:pPr>
        <w:pStyle w:val="newncpi"/>
        <w:divId w:val="1302614974"/>
      </w:pPr>
      <w:r>
        <w:lastRenderedPageBreak/>
        <w:t>Сотрудники Государственного комитета судебных экспертиз обязаны ежегодно представлять</w:t>
      </w:r>
      <w:r>
        <w:t xml:space="preserve"> </w:t>
      </w:r>
      <w:hyperlink r:id="rId51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центральный аппарат Государственного комитета судебных экспертиз или в государст</w:t>
      </w:r>
      <w:r>
        <w:t>венный орган, входящий в систему Государственного комитета судебных экспертиз, определяемый Председателем Государственного комитета судебных экспертиз.</w:t>
      </w:r>
    </w:p>
    <w:p w:rsidR="00000000" w:rsidRDefault="00D351E9">
      <w:pPr>
        <w:pStyle w:val="newncpi"/>
        <w:divId w:val="1302614974"/>
      </w:pPr>
      <w:r>
        <w:t>Руководители государственных организаций обязаны ежегодно представлять</w:t>
      </w:r>
      <w:r>
        <w:t xml:space="preserve"> </w:t>
      </w:r>
      <w:hyperlink r:id="rId52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органы, иные организации, назначившие этих руководителей на должности.</w:t>
      </w:r>
    </w:p>
    <w:p w:rsidR="00000000" w:rsidRDefault="00D351E9">
      <w:pPr>
        <w:pStyle w:val="newncpi"/>
        <w:divId w:val="1302614974"/>
      </w:pPr>
      <w:bookmarkStart w:id="188" w:name="a205"/>
      <w:bookmarkEnd w:id="188"/>
      <w:r>
        <w:t>Руководители организаций, в уставных фондах которых 50 и более процентов долей (акций) находится в собственности</w:t>
      </w:r>
      <w:r>
        <w:t xml:space="preserve"> государства и (или) его административно-территориальных единиц, обязаны ежегодно представлять</w:t>
      </w:r>
      <w:r>
        <w:t xml:space="preserve"> </w:t>
      </w:r>
      <w:hyperlink r:id="rId53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 и иные организации, уполномоченные управлять дол</w:t>
      </w:r>
      <w:r>
        <w:t>ями в уставных фондах (акциями) таких организаций (если доли в уставных фондах (акции) таких организаций находятся в собственности государства и (или) его административно-территориальных единиц – в государственные органы, иные организации, в управлении кот</w:t>
      </w:r>
      <w:r>
        <w:t>орых находится большая доля в уставном фонде (большее количество акций)).</w:t>
      </w:r>
    </w:p>
    <w:p w:rsidR="00000000" w:rsidRDefault="00D351E9">
      <w:pPr>
        <w:pStyle w:val="newncpi"/>
        <w:divId w:val="1302614974"/>
      </w:pPr>
      <w:bookmarkStart w:id="189" w:name="a368"/>
      <w:bookmarkEnd w:id="189"/>
      <w:r>
        <w:t>Законодательными актами или в соответствии с ними руководителями государственных органов, в которых предусмотрена военная служба, могут быть определены и иные категории военнослужащи</w:t>
      </w:r>
      <w:r>
        <w:t>х этих органов, обязанных ежегодно представлять</w:t>
      </w:r>
      <w:r>
        <w:t xml:space="preserve"> </w:t>
      </w:r>
      <w:hyperlink r:id="rId54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имуществе.</w:t>
      </w:r>
    </w:p>
    <w:p w:rsidR="00000000" w:rsidRDefault="00D351E9">
      <w:pPr>
        <w:pStyle w:val="newncpi"/>
        <w:divId w:val="1302614974"/>
      </w:pPr>
      <w:hyperlink r:id="rId5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представляются ежегодно до 1 </w:t>
      </w:r>
      <w:r>
        <w:t>марта.</w:t>
      </w:r>
    </w:p>
    <w:p w:rsidR="00000000" w:rsidRDefault="00D351E9">
      <w:pPr>
        <w:pStyle w:val="newncpi"/>
        <w:divId w:val="1302614974"/>
      </w:pPr>
      <w:r>
        <w:t>В случае непредставления</w:t>
      </w:r>
      <w:r>
        <w:t xml:space="preserve"> </w:t>
      </w:r>
      <w:hyperlink r:id="rId5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(непредставления в срок, отказа от представления) супругом (супругой) и (или) совершеннолетними близкими родственниками, совместно прожи</w:t>
      </w:r>
      <w:r>
        <w:t xml:space="preserve">вающими и ведущими общее хозяйство с лицом, обязанным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представлять декларации о доходах и имуществе, это лицо письменно сообщает о причине непредставления деклар</w:t>
      </w:r>
      <w:r>
        <w:t>ации о доходах и имуществе его супругом (супругой) и (или) совершеннолетними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</w:t>
      </w:r>
      <w:r>
        <w:t xml:space="preserve"> представляются декларации о доходах и имуществе, принимают решение об истребовании через налоговые органы декларации о доходах и имуществе супруга (супруги) и (или) совершеннолетних близких родственников, совместно проживающих и ведущих общее хозяйство с </w:t>
      </w:r>
      <w:r>
        <w:t>лицом, обязанным в соответствии с настоящей главой представлять декларации о доходах и имуществе, и направляют соответствующий запрос.</w:t>
      </w:r>
    </w:p>
    <w:p w:rsidR="00000000" w:rsidRDefault="00D351E9">
      <w:pPr>
        <w:pStyle w:val="newncpi"/>
        <w:divId w:val="1302614974"/>
      </w:pPr>
      <w:bookmarkStart w:id="190" w:name="a60"/>
      <w:bookmarkEnd w:id="190"/>
      <w:r>
        <w:t xml:space="preserve">Лицо, обязанное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</w:t>
      </w:r>
      <w:r>
        <w:t>ть</w:t>
      </w:r>
      <w:r>
        <w:t xml:space="preserve"> </w:t>
      </w:r>
      <w:hyperlink r:id="rId57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самостоятельно определяет из числа совершеннолетних близких родственников тех лиц, которые совместно с ним проживают и ведут общее хозяйство.</w:t>
      </w:r>
    </w:p>
    <w:p w:rsidR="00000000" w:rsidRDefault="00D351E9">
      <w:pPr>
        <w:pStyle w:val="newncpi"/>
        <w:divId w:val="1302614974"/>
      </w:pPr>
      <w:r>
        <w:t>При необходимости по м</w:t>
      </w:r>
      <w:r>
        <w:t>отивированному запросу государственных органов, иных организаций, должностных лиц, в которые (которым) ежегодно представляются</w:t>
      </w:r>
      <w:r>
        <w:t xml:space="preserve"> </w:t>
      </w:r>
      <w:hyperlink r:id="rId5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налоговыми органами истребуются декларац</w:t>
      </w:r>
      <w:r>
        <w:t xml:space="preserve">ии о доходах и имуществе от совершеннолетних близких родственников лиц, обязанных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представлять декларации о доходах и имуществе, которые совместно с ними не прож</w:t>
      </w:r>
      <w:r>
        <w:t>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</w:t>
      </w:r>
      <w:r>
        <w:t>нии деклараций о доходах и имуществе и направившим запрос об истребовании этих деклараций.</w:t>
      </w:r>
    </w:p>
    <w:p w:rsidR="00000000" w:rsidRDefault="00D351E9">
      <w:pPr>
        <w:pStyle w:val="article"/>
        <w:divId w:val="1302614974"/>
      </w:pPr>
      <w:bookmarkStart w:id="191" w:name="a227"/>
      <w:bookmarkEnd w:id="191"/>
      <w:r>
        <w:t>Статья 33. Форма декларации о доходах и имуществе и порядок ее заполнения</w:t>
      </w:r>
    </w:p>
    <w:p w:rsidR="00000000" w:rsidRDefault="00D351E9">
      <w:pPr>
        <w:pStyle w:val="newncpi"/>
        <w:divId w:val="1302614974"/>
      </w:pPr>
      <w:bookmarkStart w:id="192" w:name="a113"/>
      <w:bookmarkEnd w:id="192"/>
      <w:r>
        <w:t>Декларация о доходах и имуществе представляется по</w:t>
      </w:r>
      <w:r>
        <w:t> </w:t>
      </w:r>
      <w:hyperlink r:id="rId59" w:anchor="a160" w:tooltip="+" w:history="1">
        <w:r>
          <w:rPr>
            <w:rStyle w:val="a3"/>
          </w:rPr>
          <w:t>форме</w:t>
        </w:r>
      </w:hyperlink>
      <w:r>
        <w:t>, установленной Советом Министров Республики Беларусь.</w:t>
      </w:r>
    </w:p>
    <w:p w:rsidR="00000000" w:rsidRDefault="00D351E9">
      <w:pPr>
        <w:pStyle w:val="newncpi"/>
        <w:divId w:val="1302614974"/>
      </w:pPr>
      <w:bookmarkStart w:id="193" w:name="a372"/>
      <w:bookmarkEnd w:id="193"/>
      <w:r>
        <w:lastRenderedPageBreak/>
        <w:t>Бланки</w:t>
      </w:r>
      <w:r>
        <w:t xml:space="preserve"> </w:t>
      </w:r>
      <w:hyperlink r:id="rId60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выдаются государственным органом, иной организацией, в которые представляется декларац</w:t>
      </w:r>
      <w:r>
        <w:t>ия о доходах и имуществе, бесплатно.</w:t>
      </w:r>
    </w:p>
    <w:bookmarkStart w:id="194" w:name="a406"/>
    <w:bookmarkEnd w:id="194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"C:\\Users\\User\\Downloads\\tx.dll?d=113551&amp;a=27" \l "a27"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заполнения декларации о доходах и имуществе определяется Министерством по налогам и сборам.</w:t>
      </w:r>
    </w:p>
    <w:p w:rsidR="00000000" w:rsidRDefault="00D351E9">
      <w:pPr>
        <w:pStyle w:val="article"/>
        <w:divId w:val="1302614974"/>
      </w:pPr>
      <w:bookmarkStart w:id="195" w:name="a90"/>
      <w:bookmarkEnd w:id="195"/>
      <w:r>
        <w:t>Статья 34. Права, обязанности и ответственность лиц, обязанных в с</w:t>
      </w:r>
      <w:r>
        <w:t>оответствии с настоящей главой представлять декларации о доходах и имуществе, при декларировании доходов и имущества</w:t>
      </w:r>
    </w:p>
    <w:p w:rsidR="00000000" w:rsidRDefault="00D351E9">
      <w:pPr>
        <w:pStyle w:val="newncpi"/>
        <w:divId w:val="1302614974"/>
      </w:pPr>
      <w:bookmarkStart w:id="196" w:name="a374"/>
      <w:bookmarkEnd w:id="196"/>
      <w:r>
        <w:t>Лица, обязанные в соответствии с настоящей главой представлять</w:t>
      </w:r>
      <w:r>
        <w:t xml:space="preserve"> </w:t>
      </w:r>
      <w:hyperlink r:id="rId61" w:anchor="a160" w:tooltip="+" w:history="1">
        <w:r>
          <w:rPr>
            <w:rStyle w:val="a3"/>
          </w:rPr>
          <w:t>декларации</w:t>
        </w:r>
      </w:hyperlink>
      <w:r>
        <w:t xml:space="preserve"> о доходах </w:t>
      </w:r>
      <w:r>
        <w:t>и имуществе, имеют право на:</w:t>
      </w:r>
    </w:p>
    <w:p w:rsidR="00000000" w:rsidRDefault="00D351E9">
      <w:pPr>
        <w:pStyle w:val="newncpi"/>
        <w:divId w:val="1302614974"/>
      </w:pPr>
      <w:bookmarkStart w:id="197" w:name="a375"/>
      <w:bookmarkEnd w:id="197"/>
      <w:r>
        <w:t>получение в кадровой службе государственного органа, иной организации, у должностного лица, в которые (которому) представляется</w:t>
      </w:r>
      <w:r>
        <w:t xml:space="preserve"> </w:t>
      </w:r>
      <w:hyperlink r:id="rId62" w:anchor="a160" w:tooltip="+" w:history="1">
        <w:r>
          <w:rPr>
            <w:rStyle w:val="a3"/>
          </w:rPr>
          <w:t>декларация</w:t>
        </w:r>
      </w:hyperlink>
      <w:r>
        <w:t xml:space="preserve"> о доходах и имуществе, бесплатной</w:t>
      </w:r>
      <w:r>
        <w:t xml:space="preserve"> консультации о форме и содержании представляемых документов и порядке заполнения указанной декларации;</w:t>
      </w:r>
    </w:p>
    <w:p w:rsidR="00000000" w:rsidRDefault="00D351E9">
      <w:pPr>
        <w:pStyle w:val="newncpi"/>
        <w:divId w:val="1302614974"/>
      </w:pPr>
      <w:bookmarkStart w:id="198" w:name="a377"/>
      <w:bookmarkEnd w:id="198"/>
      <w:r>
        <w:t>представление своих интересов в государственных органах, иных организациях самостоятельно или через своего уполномоченного представителя;</w:t>
      </w:r>
    </w:p>
    <w:p w:rsidR="00000000" w:rsidRDefault="00D351E9">
      <w:pPr>
        <w:pStyle w:val="newncpi"/>
        <w:divId w:val="1302614974"/>
      </w:pPr>
      <w:bookmarkStart w:id="199" w:name="a378"/>
      <w:bookmarkEnd w:id="199"/>
      <w:r>
        <w:t>получение безв</w:t>
      </w:r>
      <w:r>
        <w:t>озмездно в организациях и у индивидуальных предпринимателей, являющихся источником выплаты (выдачи) доходов либо обладающих соответствующей информацией, справки о суммах выплаченных (выданных) доходов, в том числе о стоимости переданного имущества;</w:t>
      </w:r>
    </w:p>
    <w:p w:rsidR="00000000" w:rsidRDefault="00D351E9">
      <w:pPr>
        <w:pStyle w:val="newncpi"/>
        <w:divId w:val="1302614974"/>
      </w:pPr>
      <w:bookmarkStart w:id="200" w:name="a380"/>
      <w:bookmarkEnd w:id="200"/>
      <w:r>
        <w:t>возмеще</w:t>
      </w:r>
      <w:r>
        <w:t>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иных организаций, в которые представляются</w:t>
      </w:r>
      <w:r>
        <w:t xml:space="preserve"> </w:t>
      </w:r>
      <w:hyperlink r:id="rId6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имуществе;</w:t>
      </w:r>
    </w:p>
    <w:p w:rsidR="00000000" w:rsidRDefault="00D351E9">
      <w:pPr>
        <w:pStyle w:val="newncpi"/>
        <w:divId w:val="1302614974"/>
      </w:pPr>
      <w:r>
        <w:t>получение безвозмездно в государственном органе, иной организации, у должностного лица, в которые (которому) представляется</w:t>
      </w:r>
      <w:r>
        <w:t xml:space="preserve"> </w:t>
      </w:r>
      <w:hyperlink r:id="rId64" w:anchor="a160" w:tooltip="+" w:history="1">
        <w:r>
          <w:rPr>
            <w:rStyle w:val="a3"/>
          </w:rPr>
          <w:t>декларация</w:t>
        </w:r>
      </w:hyperlink>
      <w:r>
        <w:t xml:space="preserve"> о доходах и имуществе, информаци</w:t>
      </w:r>
      <w:r>
        <w:t>и о результатах контроля в сфере декларирования доходов и имущества.</w:t>
      </w:r>
    </w:p>
    <w:p w:rsidR="00000000" w:rsidRDefault="00D351E9">
      <w:pPr>
        <w:pStyle w:val="newncpi"/>
        <w:divId w:val="1302614974"/>
      </w:pPr>
      <w:bookmarkStart w:id="201" w:name="a381"/>
      <w:bookmarkEnd w:id="201"/>
      <w:r>
        <w:t>Лица, обязанные в соответствии с настоящей главой представлять</w:t>
      </w:r>
      <w:r>
        <w:t xml:space="preserve"> </w:t>
      </w:r>
      <w:hyperlink r:id="rId65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обязаны:</w:t>
      </w:r>
    </w:p>
    <w:p w:rsidR="00000000" w:rsidRDefault="00D351E9">
      <w:pPr>
        <w:pStyle w:val="newncpi"/>
        <w:divId w:val="1302614974"/>
      </w:pPr>
      <w:bookmarkStart w:id="202" w:name="a383"/>
      <w:bookmarkEnd w:id="202"/>
      <w:r>
        <w:t>представлять</w:t>
      </w:r>
      <w:r>
        <w:t xml:space="preserve"> </w:t>
      </w:r>
      <w:hyperlink r:id="rId66" w:anchor="a160" w:tooltip="+" w:history="1">
        <w:r>
          <w:rPr>
            <w:rStyle w:val="a3"/>
          </w:rPr>
          <w:t>декларацию</w:t>
        </w:r>
      </w:hyperlink>
      <w:r>
        <w:t xml:space="preserve"> о доходах и имуществе в порядке, установленном настоящим Законом и иными актами законодательства;</w:t>
      </w:r>
    </w:p>
    <w:p w:rsidR="00000000" w:rsidRDefault="00D351E9">
      <w:pPr>
        <w:pStyle w:val="newncpi"/>
        <w:divId w:val="1302614974"/>
      </w:pPr>
      <w:r>
        <w:t>представлять сведения (пояснения) об источниках и размерах доходов в </w:t>
      </w:r>
      <w:r>
        <w:t>порядке, установленном настоящим Законом и иными актами законодательства;</w:t>
      </w:r>
    </w:p>
    <w:p w:rsidR="00000000" w:rsidRDefault="00D351E9">
      <w:pPr>
        <w:pStyle w:val="newncpi"/>
        <w:divId w:val="1302614974"/>
      </w:pPr>
      <w:r>
        <w:t>не препятствовать государственным органам, иным организациям, должностным лицам при проведении ими проверки полноты и достоверности сведений, указанных в</w:t>
      </w:r>
      <w:r>
        <w:t> </w:t>
      </w:r>
      <w:hyperlink r:id="rId67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а также сведений (пояснений) об источниках и размерах доходов.</w:t>
      </w:r>
    </w:p>
    <w:p w:rsidR="00000000" w:rsidRDefault="00D351E9">
      <w:pPr>
        <w:pStyle w:val="newncpi"/>
        <w:divId w:val="1302614974"/>
      </w:pPr>
      <w:r>
        <w:t>Лица, виновные в нарушении требований настоящей главы, несут ответственность в соответствии с законодательными актами.</w:t>
      </w:r>
    </w:p>
    <w:p w:rsidR="00000000" w:rsidRDefault="00D351E9">
      <w:pPr>
        <w:pStyle w:val="newncpi"/>
        <w:divId w:val="1302614974"/>
      </w:pPr>
      <w:bookmarkStart w:id="203" w:name="a115"/>
      <w:bookmarkEnd w:id="203"/>
      <w:r>
        <w:t>Непредставлен</w:t>
      </w:r>
      <w:r>
        <w:t>ие</w:t>
      </w:r>
      <w:r>
        <w:t xml:space="preserve"> </w:t>
      </w:r>
      <w:hyperlink r:id="rId6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или внесение в нее неполных и (или) недостоверных сведений лицами, поступающими на государственную службу, государственными должностными и приравненными к ним лицами</w:t>
      </w:r>
      <w:r>
        <w:t xml:space="preserve">, за исключением случаев, предусмотренных </w:t>
      </w:r>
      <w:hyperlink w:anchor="a35" w:tooltip="+" w:history="1">
        <w:r>
          <w:rPr>
            <w:rStyle w:val="a3"/>
          </w:rPr>
          <w:t>частью восьмой</w:t>
        </w:r>
      </w:hyperlink>
      <w:r>
        <w:t xml:space="preserve"> настоящей статьи, являются основанием для отказа в приеме на службу (работу), назначении на другую должность либо для привлечения к дисциплинарной ответственности впл</w:t>
      </w:r>
      <w:r>
        <w:t>оть до освобождения от занимаемой должности (увольнения) в порядке, установленном законодательными актами.</w:t>
      </w:r>
    </w:p>
    <w:p w:rsidR="00000000" w:rsidRDefault="00D351E9">
      <w:pPr>
        <w:pStyle w:val="newncpi"/>
        <w:divId w:val="1302614974"/>
      </w:pPr>
      <w:r>
        <w:t>Ответственность за непредставление декларации о доходах и имуществе супругом (супругой), несовершеннолетними детьми, в том числе усыновленными (удоче</w:t>
      </w:r>
      <w:r>
        <w:t xml:space="preserve">ренными), совершеннолетними близкими родственниками лица, обязанного в соответствии с настоящей главой представлять декларацию о доходах и имуществе, за указание ими в декларации о доходах и имуществе неполных и (или) недостоверных сведений, нарушение ими </w:t>
      </w:r>
      <w:r>
        <w:t>порядка представления декларации о доходах и имуществе несут в соответствии с законодательными актами соответственно супруг (супруга), несовершеннолетний ребенок, достигший ко времени совершения правонарушения шестнадцатилетнего возраста, в том числе усыно</w:t>
      </w:r>
      <w:r>
        <w:t>вленный (удочеренный), или лицо, осуществляющее в соответствии с настоящей главой декларирование от имени несовершеннолетнего ребенка, совершеннолетний близкий родственник.</w:t>
      </w:r>
    </w:p>
    <w:p w:rsidR="00000000" w:rsidRDefault="00D351E9">
      <w:pPr>
        <w:pStyle w:val="newncpi"/>
        <w:divId w:val="1302614974"/>
      </w:pPr>
      <w:r>
        <w:t>Применение к лицу мер ответственности за нарушение требований настоящей главы, кром</w:t>
      </w:r>
      <w:r>
        <w:t>е случаев привлечения к ответственности в виде освобождения от занимаемой должности (увольнения), не освобождает его от обязанности представления</w:t>
      </w:r>
      <w:r>
        <w:t xml:space="preserve"> </w:t>
      </w:r>
      <w:hyperlink r:id="rId69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351E9">
      <w:pPr>
        <w:pStyle w:val="newncpi"/>
        <w:divId w:val="1302614974"/>
      </w:pPr>
      <w:r>
        <w:t xml:space="preserve">В случае обнаружения </w:t>
      </w:r>
      <w:r>
        <w:t>лицом, обязанным в соответствии с настоящей главой представлять</w:t>
      </w:r>
      <w:r>
        <w:t xml:space="preserve"> </w:t>
      </w:r>
      <w:hyperlink r:id="rId7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в представленной им декларации о доходах и имуществе неполных и (или) недостоверных сведений до их выяв</w:t>
      </w:r>
      <w:r>
        <w:t xml:space="preserve">ления государственными органами, иными организациями, должностными лицами, проводящими проверку полноты и достоверности сведений, указанных в декларации о доходах и имуществе, такое лицо вправе заявить об этом в соответствующий государственный орган, иную </w:t>
      </w:r>
      <w:r>
        <w:t>организацию, должностному лицу и представить уточненную декларацию о 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D351E9">
      <w:pPr>
        <w:pStyle w:val="newncpi"/>
        <w:divId w:val="1302614974"/>
      </w:pPr>
      <w:bookmarkStart w:id="204" w:name="a35"/>
      <w:bookmarkEnd w:id="204"/>
      <w:r>
        <w:t xml:space="preserve">Меры ответственности за нарушение законодательства о декларировании </w:t>
      </w:r>
      <w:r>
        <w:t>доходов и имущества не применяются в случаях указания в</w:t>
      </w:r>
      <w:r>
        <w:t xml:space="preserve"> </w:t>
      </w:r>
      <w:hyperlink r:id="rId71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имуществе:</w:t>
      </w:r>
    </w:p>
    <w:p w:rsidR="00000000" w:rsidRDefault="00D351E9">
      <w:pPr>
        <w:pStyle w:val="newncpi"/>
        <w:divId w:val="1302614974"/>
      </w:pPr>
      <w:bookmarkStart w:id="205" w:name="a384"/>
      <w:bookmarkEnd w:id="205"/>
      <w:r>
        <w:t>неполных сведений о доходах, если размер доходов, не указанных в</w:t>
      </w:r>
      <w:r>
        <w:t xml:space="preserve"> </w:t>
      </w:r>
      <w:hyperlink r:id="rId72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не превышает 20 процентов общей суммы доходов, подлежащих обязательному декларированию;</w:t>
      </w:r>
    </w:p>
    <w:p w:rsidR="00000000" w:rsidRDefault="00D351E9">
      <w:pPr>
        <w:pStyle w:val="newncpi"/>
        <w:divId w:val="1302614974"/>
      </w:pPr>
      <w:bookmarkStart w:id="206" w:name="a385"/>
      <w:bookmarkEnd w:id="206"/>
      <w:r>
        <w:t>недостоверных сведений о размере доходов, если размер доходов, недостоверно указанный в</w:t>
      </w:r>
      <w:r>
        <w:t> </w:t>
      </w:r>
      <w:hyperlink r:id="rId7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отклоняется от фактического размера доходов, подлежащих декларированию, не более чем на 20 процентов;</w:t>
      </w:r>
    </w:p>
    <w:p w:rsidR="00000000" w:rsidRDefault="00D351E9">
      <w:pPr>
        <w:pStyle w:val="newncpi"/>
        <w:divId w:val="1302614974"/>
      </w:pPr>
      <w:bookmarkStart w:id="207" w:name="a386"/>
      <w:bookmarkEnd w:id="207"/>
      <w:r>
        <w:t>недостоверных сведений о дате приобретения имущества, долей в праве собственности на имущество;</w:t>
      </w:r>
    </w:p>
    <w:p w:rsidR="00000000" w:rsidRDefault="00D351E9">
      <w:pPr>
        <w:pStyle w:val="newncpi"/>
        <w:divId w:val="1302614974"/>
      </w:pPr>
      <w:bookmarkStart w:id="208" w:name="a387"/>
      <w:bookmarkEnd w:id="208"/>
      <w:r>
        <w:t>недост</w:t>
      </w:r>
      <w:r>
        <w:t>оверных сведений о площади земельных участков, капитальных строений (зданий, сооружений), изолированных помещений, машино-мест;</w:t>
      </w:r>
    </w:p>
    <w:p w:rsidR="00000000" w:rsidRDefault="00D351E9">
      <w:pPr>
        <w:pStyle w:val="newncpi"/>
        <w:divId w:val="1302614974"/>
      </w:pPr>
      <w:bookmarkStart w:id="209" w:name="a388"/>
      <w:bookmarkEnd w:id="209"/>
      <w:r>
        <w:t>недостоверных сведений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</w:t>
      </w:r>
      <w:r>
        <w:t xml:space="preserve"> </w:t>
      </w:r>
      <w:hyperlink r:id="rId74" w:anchor="a160" w:tooltip="+" w:history="1">
        <w:r>
          <w:rPr>
            <w:rStyle w:val="a3"/>
          </w:rPr>
          <w:t>декларации</w:t>
        </w:r>
      </w:hyperlink>
      <w:r>
        <w:t xml:space="preserve"> о доходах</w:t>
      </w:r>
      <w:r>
        <w:t xml:space="preserve"> и имуществе, отклоняется от фактической стоимости такого имущества (доли в праве собственности на имущество) не более чем на 20 процентов.</w:t>
      </w:r>
    </w:p>
    <w:p w:rsidR="00000000" w:rsidRDefault="00D351E9">
      <w:pPr>
        <w:pStyle w:val="article"/>
        <w:divId w:val="1302614974"/>
      </w:pPr>
      <w:bookmarkStart w:id="210" w:name="a91"/>
      <w:bookmarkEnd w:id="210"/>
      <w:r>
        <w:t>Статья 35. Контроль в сфере декларирования доходов и имущества</w:t>
      </w:r>
    </w:p>
    <w:p w:rsidR="00000000" w:rsidRDefault="00D351E9">
      <w:pPr>
        <w:pStyle w:val="newncpi"/>
        <w:divId w:val="1302614974"/>
      </w:pPr>
      <w:r>
        <w:t>Государственные органы, иные организации, должностные</w:t>
      </w:r>
      <w:r>
        <w:t xml:space="preserve"> лица, в которые (которым) представляются</w:t>
      </w:r>
      <w:r>
        <w:t xml:space="preserve"> </w:t>
      </w:r>
      <w:hyperlink r:id="rId7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осуществляют контроль за соблюдением порядка декларирования, в том числе за полнотой и достоверностью сведений, указанных в д</w:t>
      </w:r>
      <w:r>
        <w:t>екларациях о доходах и имуществе, представляемых в соответствии с настоящей главой, если иное не установлено Президентом Республики Беларусь.</w:t>
      </w:r>
    </w:p>
    <w:p w:rsidR="00000000" w:rsidRDefault="00D351E9">
      <w:pPr>
        <w:pStyle w:val="newncpi"/>
        <w:divId w:val="1302614974"/>
      </w:pPr>
      <w:bookmarkStart w:id="211" w:name="a114"/>
      <w:bookmarkEnd w:id="211"/>
      <w:r>
        <w:t>Проверка и хранение</w:t>
      </w:r>
      <w:r>
        <w:t xml:space="preserve"> </w:t>
      </w:r>
      <w:hyperlink r:id="rId76" w:anchor="a160" w:tooltip="+" w:history="1">
        <w:r>
          <w:rPr>
            <w:rStyle w:val="a3"/>
          </w:rPr>
          <w:t>деклараций</w:t>
        </w:r>
      </w:hyperlink>
      <w:r>
        <w:t xml:space="preserve"> о доходах и имуществе, предс</w:t>
      </w:r>
      <w:r>
        <w:t>тавляемых в соответствии с настоящей главой, осуществляются в</w:t>
      </w:r>
      <w:r>
        <w:t xml:space="preserve"> </w:t>
      </w:r>
      <w:hyperlink r:id="rId77" w:anchor="a3" w:tooltip="+" w:history="1">
        <w:r>
          <w:rPr>
            <w:rStyle w:val="a3"/>
          </w:rPr>
          <w:t>порядке</w:t>
        </w:r>
      </w:hyperlink>
      <w:r>
        <w:t>, определенном Советом Министров Республики Беларусь, если иное не установлено Президентом Республики Беларусь.</w:t>
      </w:r>
    </w:p>
    <w:p w:rsidR="00000000" w:rsidRDefault="00D351E9">
      <w:pPr>
        <w:pStyle w:val="newncpi"/>
        <w:divId w:val="1302614974"/>
      </w:pPr>
      <w:bookmarkStart w:id="212" w:name="a116"/>
      <w:bookmarkEnd w:id="212"/>
      <w:r>
        <w:t xml:space="preserve">Государственные органы, </w:t>
      </w:r>
      <w:r>
        <w:t>иные организации, должностные лица, в которые (которым) представляются</w:t>
      </w:r>
      <w:r>
        <w:t xml:space="preserve"> </w:t>
      </w:r>
      <w:hyperlink r:id="rId7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при выявлении в декларации о доходах и имуществе неполных и (или) недостоверных сведений в течен</w:t>
      </w:r>
      <w:r>
        <w:t>ие пятнадцати календарных дней со дня установления такого факта направляют об этом сообщение в налоговый орган по месту жительства лица, обязанного в соответствии с настоящей главой представлять декларации о доходах и имуществе, а также заверенные руководи</w:t>
      </w:r>
      <w:r>
        <w:t>телем или его заместителем копии декларации о доходах и имуществе и иных документов, подтверждающих установленный факт, в целях привлечения такого лица к ответственности в соответствии с законодательными актами. Такое сообщение не направляется в случаях, п</w:t>
      </w:r>
      <w:r>
        <w:t xml:space="preserve">редусмотренных </w:t>
      </w:r>
      <w:hyperlink w:anchor="a35" w:tooltip="+" w:history="1">
        <w:r>
          <w:rPr>
            <w:rStyle w:val="a3"/>
          </w:rPr>
          <w:t>частью восьмой</w:t>
        </w:r>
      </w:hyperlink>
      <w:r>
        <w:t xml:space="preserve"> статьи 34 настоящего Закона.</w:t>
      </w:r>
    </w:p>
    <w:p w:rsidR="00000000" w:rsidRDefault="00D351E9">
      <w:pPr>
        <w:pStyle w:val="newncpi"/>
        <w:divId w:val="1302614974"/>
      </w:pPr>
      <w:r>
        <w:t>Сведения, содержащиеся в</w:t>
      </w:r>
      <w:r>
        <w:t xml:space="preserve"> </w:t>
      </w:r>
      <w:hyperlink r:id="rId79" w:anchor="a160" w:tooltip="+" w:history="1">
        <w:r>
          <w:rPr>
            <w:rStyle w:val="a3"/>
          </w:rPr>
          <w:t>декларациях</w:t>
        </w:r>
      </w:hyperlink>
      <w:r>
        <w:t xml:space="preserve"> о доходах и имуществе, не подлежат распространению, за исключением случа</w:t>
      </w:r>
      <w:r>
        <w:t>ев, предусмотренных законодательными актами.</w:t>
      </w:r>
    </w:p>
    <w:p w:rsidR="00000000" w:rsidRDefault="00D351E9">
      <w:pPr>
        <w:pStyle w:val="newncpi"/>
        <w:divId w:val="1302614974"/>
      </w:pPr>
      <w:r>
        <w:t>Лица, допустившие разглашение сведений о доходах и имуществе, несут ответственность в соответствии с законодательными актами.</w:t>
      </w:r>
    </w:p>
    <w:p w:rsidR="00000000" w:rsidRDefault="00D351E9">
      <w:pPr>
        <w:pStyle w:val="article"/>
        <w:divId w:val="1302614974"/>
      </w:pPr>
      <w:bookmarkStart w:id="213" w:name="a41"/>
      <w:bookmarkEnd w:id="213"/>
      <w:r>
        <w:t>Статья 36. Изъятие имущества (взыскание расходов), стоимость которого (размер которых</w:t>
      </w:r>
      <w:r>
        <w:t>) превышает доходы, полученные из законных источников</w:t>
      </w:r>
    </w:p>
    <w:p w:rsidR="00000000" w:rsidRDefault="00D351E9">
      <w:pPr>
        <w:pStyle w:val="newncpi"/>
        <w:divId w:val="1302614974"/>
      </w:pPr>
      <w:bookmarkStart w:id="214" w:name="a228"/>
      <w:bookmarkEnd w:id="214"/>
      <w:r>
        <w:t>Государственные органы, иные организации, должностные лица, в которые (которым) государственные должностные лица, занимающие ответственное положение, лица, поступившие на гражданскую службу путем избран</w:t>
      </w:r>
      <w:r>
        <w:t>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и ведущие общее хозяйство, представляют</w:t>
      </w:r>
      <w:r>
        <w:t xml:space="preserve"> </w:t>
      </w:r>
      <w:hyperlink r:id="rId80" w:anchor="a162" w:tooltip="+" w:history="1">
        <w:r>
          <w:rPr>
            <w:rStyle w:val="a3"/>
          </w:rPr>
          <w:t>дек</w:t>
        </w:r>
        <w:r>
          <w:rPr>
            <w:rStyle w:val="a3"/>
          </w:rPr>
          <w:t>ларации</w:t>
        </w:r>
      </w:hyperlink>
      <w:r>
        <w:t xml:space="preserve"> о доходах и имуществе, а также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 понесенных расходов доходам, заявленным указанными лицами в де</w:t>
      </w:r>
      <w:r>
        <w:t>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расходы.</w:t>
      </w:r>
    </w:p>
    <w:p w:rsidR="00000000" w:rsidRDefault="00D351E9">
      <w:pPr>
        <w:pStyle w:val="newncpi"/>
        <w:divId w:val="1302614974"/>
      </w:pPr>
      <w:bookmarkStart w:id="215" w:name="a62"/>
      <w:bookmarkEnd w:id="215"/>
      <w:r>
        <w:t>В случаях установления в ходе проверки</w:t>
      </w:r>
      <w:r>
        <w:t xml:space="preserve"> </w:t>
      </w:r>
      <w:hyperlink r:id="rId81" w:anchor="a162" w:tooltip="+" w:history="1">
        <w:r>
          <w:rPr>
            <w:rStyle w:val="a3"/>
          </w:rPr>
          <w:t>де</w:t>
        </w:r>
        <w:r>
          <w:rPr>
            <w:rStyle w:val="a3"/>
          </w:rPr>
          <w:t>клараций</w:t>
        </w:r>
      </w:hyperlink>
      <w:r>
        <w:t xml:space="preserve"> о доходах и имуществе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явного превышения стоимости принадлежащего им имущества и иных расходов этих лиц за период, когда должностные лица занимали должности, указанны</w:t>
      </w:r>
      <w:r>
        <w:t xml:space="preserve">е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безвозмездно изымаются (взыскиваютс</w:t>
      </w:r>
      <w:r>
        <w:t xml:space="preserve">я) или взыскивается стоимость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понимается превышение, составляющее </w:t>
      </w:r>
      <w:r>
        <w:t>не менее 25 процентов от доходов, полученных из законных источников.</w:t>
      </w:r>
    </w:p>
    <w:p w:rsidR="00000000" w:rsidRDefault="00D351E9">
      <w:pPr>
        <w:pStyle w:val="newncpi"/>
        <w:divId w:val="1302614974"/>
      </w:pPr>
      <w:bookmarkStart w:id="216" w:name="a117"/>
      <w:bookmarkEnd w:id="216"/>
      <w:r>
        <w:t xml:space="preserve">После выявления факта явного превышения стоимости принадлежащего лицам, указанным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настоящей статьи, имущества и иных расходов этих лиц над их доходами, полученными из законных источников, руководитель государственного органа, иной организации, должностное лицо, в который (которому) представляются</w:t>
      </w:r>
      <w:r>
        <w:t xml:space="preserve"> </w:t>
      </w:r>
      <w:hyperlink r:id="rId82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или должностное лицо налогового органа получают у таких лиц письменные объяснения об источниках доходов, за счет которых приобретено имущество, стоимость которого явно превышает доходы, либо явно превышены р</w:t>
      </w:r>
      <w:r>
        <w:t xml:space="preserve">асходы над доходами. Если лица, указанные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отказываются либо не могут объяснить источники таких доходов либо установлена недостоверность их объяснений, руководитель государственного органа, </w:t>
      </w:r>
      <w:r>
        <w:t xml:space="preserve">иной организации, должностное лицо, в который (которому) представляются декларации о доходах и имуществе, или должностное лицо налогового органа в течение десяти дней с момента получения объяснений либо отказа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дать объяснения предлагает этим лицам добровольно передать в доход государства имущество на сумму, явно превышающую подтвержденные доходы, или выплатить его стоимость и сумму иных расходов, явно превышающих подтвержденны</w:t>
      </w:r>
      <w:r>
        <w:t>е доходы.</w:t>
      </w:r>
    </w:p>
    <w:p w:rsidR="00000000" w:rsidRDefault="00D351E9">
      <w:pPr>
        <w:pStyle w:val="newncpi"/>
        <w:divId w:val="1302614974"/>
      </w:pPr>
      <w:bookmarkStart w:id="217" w:name="a118"/>
      <w:bookmarkEnd w:id="217"/>
      <w:r>
        <w:t xml:space="preserve">Информация о факте явного превышения стоимости принадлежащего лицам, указанным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имущества и иных расходов этих лиц над их доходами, которое они отказываются или не могут объяснить </w:t>
      </w:r>
      <w:r>
        <w:t>либо по которому установлена недостоверность их объяснений, руководителем государственного органа, иной организации, должностным лицом, в который (которому) представляются</w:t>
      </w:r>
      <w:r>
        <w:t xml:space="preserve"> </w:t>
      </w:r>
      <w:hyperlink r:id="rId83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</w:t>
      </w:r>
      <w:r>
        <w:t>тве,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</w:t>
      </w:r>
      <w:r>
        <w:t xml:space="preserve">ии и проведения проверки в порядке, предусмотренном Уголовно-процессуальным </w:t>
      </w:r>
      <w:hyperlink r:id="rId84" w:anchor="a1991" w:tooltip="+" w:history="1">
        <w:r>
          <w:rPr>
            <w:rStyle w:val="a3"/>
          </w:rPr>
          <w:t>кодексом</w:t>
        </w:r>
      </w:hyperlink>
      <w:r>
        <w:t xml:space="preserve"> Республики Беларусь. В случаях отсутствия оснований для проведения такой проверки, принятия решений об отказе в воз</w:t>
      </w:r>
      <w:r>
        <w:t xml:space="preserve">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в течение одного месяца с</w:t>
      </w:r>
      <w:r>
        <w:t>о дня предъявления требования добровольно передать в доход государства имущество на сумму, явно превышающую подтвержденные доходы, либо выплатить его стоимость и иные расходы на сумму, явно превышающую подтвержденные доходы, при наличии факта явного превыш</w:t>
      </w:r>
      <w:r>
        <w:t>ения стоимости принадлежащего имущества и иных расходов этих лиц над доходами, полученными из законных источников, органы прокуратуры обращаются в суд с иском о безвозмездном изъятии этого имущества или о взыскании его стоимости либо о взыскании иных расхо</w:t>
      </w:r>
      <w:r>
        <w:t>дов на сумму, явно превышающую подтвержденные доходы.</w:t>
      </w:r>
    </w:p>
    <w:p w:rsidR="00000000" w:rsidRDefault="00D351E9">
      <w:pPr>
        <w:pStyle w:val="newncpi"/>
        <w:divId w:val="1302614974"/>
      </w:pPr>
      <w:r>
        <w:t>Спор об изъятии имущества или о взыскании его стоимости либо о взыскании иных расходов на сумму, явно превышающую подтвержденные доходы, рассматривается судом по месту жительства (службы) лиц, указанных</w:t>
      </w:r>
      <w:r>
        <w:t xml:space="preserve">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в порядке искового производства.</w:t>
      </w:r>
    </w:p>
    <w:p w:rsidR="00000000" w:rsidRDefault="00D351E9">
      <w:pPr>
        <w:pStyle w:val="newncpi"/>
        <w:divId w:val="1302614974"/>
      </w:pPr>
      <w:r>
        <w:t>В случае, если имуществом, подлежащим безвозмездному изъятию в порядке, предусмотренном настоящей статьей, является единственное жилое помещение и при этом</w:t>
      </w:r>
      <w:r>
        <w:t xml:space="preserve"> у лица, указанного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отсутствует иное имущество, которое может быть безвозмездно изъято, органы прокуратуры обращаются в суд с иском о взыскании суммы, на которую стоимость имущества явно пр</w:t>
      </w:r>
      <w:r>
        <w:t>евышает доходы, полученные из законных источников.</w:t>
      </w:r>
    </w:p>
    <w:p w:rsidR="00000000" w:rsidRDefault="00D351E9">
      <w:pPr>
        <w:pStyle w:val="nonumheader"/>
        <w:divId w:val="1302614974"/>
      </w:pPr>
      <w:bookmarkStart w:id="218" w:name="a92"/>
      <w:bookmarkEnd w:id="218"/>
      <w:r>
        <w:t>ГЛАВА 5</w:t>
      </w:r>
      <w:r>
        <w:br/>
        <w:t>КОРРУПЦИОННЫЕ ПРАВОНАРУШЕНИЯ</w:t>
      </w:r>
    </w:p>
    <w:p w:rsidR="00000000" w:rsidRDefault="00D351E9">
      <w:pPr>
        <w:pStyle w:val="article"/>
        <w:divId w:val="1302614974"/>
      </w:pPr>
      <w:bookmarkStart w:id="219" w:name="a93"/>
      <w:bookmarkEnd w:id="219"/>
      <w:r>
        <w:t>Статья 37. Коррупционные правонарушения</w:t>
      </w:r>
    </w:p>
    <w:p w:rsidR="00000000" w:rsidRDefault="00D351E9">
      <w:pPr>
        <w:pStyle w:val="newncpi"/>
        <w:divId w:val="1302614974"/>
      </w:pPr>
      <w:bookmarkStart w:id="220" w:name="a188"/>
      <w:bookmarkEnd w:id="220"/>
      <w:r>
        <w:t>Коррупционными правонарушениями являются:</w:t>
      </w:r>
    </w:p>
    <w:p w:rsidR="00000000" w:rsidRDefault="00D351E9">
      <w:pPr>
        <w:pStyle w:val="newncpi"/>
        <w:divId w:val="1302614974"/>
      </w:pPr>
      <w:bookmarkStart w:id="221" w:name="a37"/>
      <w:bookmarkEnd w:id="221"/>
      <w:r>
        <w:t>вымогательство государственным должностным или приравненным к нему лицом либо иностран</w:t>
      </w:r>
      <w:r>
        <w:t>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D351E9">
      <w:pPr>
        <w:pStyle w:val="newncpi"/>
        <w:divId w:val="1302614974"/>
      </w:pPr>
      <w:bookmarkStart w:id="222" w:name="a401"/>
      <w:bookmarkEnd w:id="222"/>
      <w:r>
        <w:t>принятие государственны</w:t>
      </w:r>
      <w:r>
        <w:t>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</w:t>
      </w:r>
      <w:r>
        <w:t>лужебных (трудовых) обязанностей, кроме предусмотренной законодательством оплаты труда;</w:t>
      </w:r>
    </w:p>
    <w:p w:rsidR="00000000" w:rsidRDefault="00D351E9">
      <w:pPr>
        <w:pStyle w:val="newncpi"/>
        <w:divId w:val="1302614974"/>
      </w:pPr>
      <w: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</w:t>
      </w:r>
      <w:r>
        <w:t>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D351E9">
      <w:pPr>
        <w:pStyle w:val="newncpi"/>
        <w:divId w:val="1302614974"/>
      </w:pPr>
      <w:bookmarkStart w:id="223" w:name="a38"/>
      <w:bookmarkEnd w:id="223"/>
      <w:r>
        <w:t>действие или бездействие государственного должностного или приравненного к нему лица ли</w:t>
      </w:r>
      <w:r>
        <w:t>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000000" w:rsidRDefault="00D351E9">
      <w:pPr>
        <w:pStyle w:val="newncpi"/>
        <w:divId w:val="1302614974"/>
      </w:pPr>
      <w:bookmarkStart w:id="224" w:name="a399"/>
      <w:bookmarkEnd w:id="224"/>
      <w:r>
        <w:t>незаконное использование или умышленное сок</w:t>
      </w:r>
      <w:r>
        <w:t xml:space="preserve">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</w:t>
      </w:r>
      <w:hyperlink w:anchor="a37" w:tooltip="+" w:history="1">
        <w:r>
          <w:rPr>
            <w:rStyle w:val="a3"/>
          </w:rPr>
          <w:t>втором</w:t>
        </w:r>
      </w:hyperlink>
      <w:r>
        <w:t xml:space="preserve">, третьем, </w:t>
      </w:r>
      <w:hyperlink w:anchor="a38" w:tooltip="+" w:history="1">
        <w:r>
          <w:rPr>
            <w:rStyle w:val="a3"/>
          </w:rPr>
          <w:t>пятом</w:t>
        </w:r>
      </w:hyperlink>
      <w:r>
        <w:t xml:space="preserve"> и </w:t>
      </w:r>
      <w:hyperlink w:anchor="a327" w:tooltip="+" w:history="1">
        <w:r>
          <w:rPr>
            <w:rStyle w:val="a3"/>
          </w:rPr>
          <w:t>двенадцатом</w:t>
        </w:r>
      </w:hyperlink>
      <w:r>
        <w:t xml:space="preserve"> настоящей части;</w:t>
      </w:r>
    </w:p>
    <w:p w:rsidR="00000000" w:rsidRDefault="00D351E9">
      <w:pPr>
        <w:pStyle w:val="newncpi"/>
        <w:divId w:val="1302614974"/>
      </w:pPr>
      <w:bookmarkStart w:id="225" w:name="a296"/>
      <w:bookmarkEnd w:id="225"/>
      <w:r>
        <w:t>принятие государственным должностным или приравненным к нему лицом либо иностранным должностным лицом в связи с исполнением служебных (трудовых) обязанностей имущества или получение другой выго</w:t>
      </w:r>
      <w:r>
        <w:t xml:space="preserve">ды в виде работы, услуги для себя или третьих лиц, за исключением случаев, предусмотренных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статьи 17 настоящего Закона;</w:t>
      </w:r>
    </w:p>
    <w:p w:rsidR="00000000" w:rsidRDefault="00D351E9">
      <w:pPr>
        <w:pStyle w:val="newncpi"/>
        <w:divId w:val="1302614974"/>
      </w:pPr>
      <w:bookmarkStart w:id="226" w:name="a236"/>
      <w:bookmarkEnd w:id="226"/>
      <w:r>
        <w:t>осуществление государственным должностным или приравненным к нему лицом поездки за счет</w:t>
      </w:r>
      <w:r>
        <w:t xml:space="preserve">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</w:t>
      </w:r>
      <w:r>
        <w:t xml:space="preserve">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</w:t>
      </w:r>
      <w:r>
        <w:t>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</w:t>
      </w:r>
      <w:r>
        <w:t>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D351E9">
      <w:pPr>
        <w:pStyle w:val="newncpi"/>
        <w:divId w:val="1302614974"/>
      </w:pPr>
      <w:bookmarkStart w:id="227" w:name="a184"/>
      <w:bookmarkEnd w:id="227"/>
      <w:r>
        <w:t>передача государственным должностным лицом физическим лицам, а также негосударственным организациям бюдже</w:t>
      </w:r>
      <w:r>
        <w:t xml:space="preserve">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</w:t>
      </w:r>
      <w:r>
        <w:t>единиц, если это не предусмотрено законодательными актами;</w:t>
      </w:r>
    </w:p>
    <w:p w:rsidR="00000000" w:rsidRDefault="00D351E9">
      <w:pPr>
        <w:pStyle w:val="newncpi"/>
        <w:divId w:val="1302614974"/>
      </w:pPr>
      <w:bookmarkStart w:id="228" w:name="a300"/>
      <w:bookmarkEnd w:id="228"/>
      <w:r>
        <w:t xml:space="preserve">использование государственным должностным лицом в личных и иных внеслужебных интересах предоставленного ему для исполнения служебных (трудовых) обязанностей имущества государственного органа, иной </w:t>
      </w:r>
      <w:r>
        <w:t>государственной организации, организации,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если это не предусмотрено законодательными актами и постановлени</w:t>
      </w:r>
      <w:r>
        <w:t>ями Совета Министров Республики Беларусь;</w:t>
      </w:r>
    </w:p>
    <w:p w:rsidR="00000000" w:rsidRDefault="00D351E9">
      <w:pPr>
        <w:pStyle w:val="newncpi"/>
        <w:divId w:val="1302614974"/>
      </w:pPr>
      <w: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000000" w:rsidRDefault="00D351E9">
      <w:pPr>
        <w:pStyle w:val="newncpi"/>
        <w:divId w:val="1302614974"/>
      </w:pPr>
      <w:bookmarkStart w:id="229" w:name="a327"/>
      <w:bookmarkEnd w:id="229"/>
      <w:r>
        <w:t>хищение, в том числе мелкое, путем злоупотребле</w:t>
      </w:r>
      <w:r>
        <w:t>ния служебными полномочиями.</w:t>
      </w:r>
    </w:p>
    <w:p w:rsidR="00000000" w:rsidRDefault="00D351E9">
      <w:pPr>
        <w:pStyle w:val="newncpi"/>
        <w:divId w:val="1302614974"/>
      </w:pPr>
      <w:bookmarkStart w:id="230" w:name="a217"/>
      <w:bookmarkEnd w:id="230"/>
      <w:r>
        <w:t xml:space="preserve">Совершение указанных в </w:t>
      </w:r>
      <w:hyperlink w:anchor="a188" w:tooltip="+" w:history="1">
        <w:r>
          <w:rPr>
            <w:rStyle w:val="a3"/>
          </w:rPr>
          <w:t>части первой</w:t>
        </w:r>
      </w:hyperlink>
      <w:r>
        <w:t xml:space="preserve"> настоящей статьи правонарушений влечет за собой ответственность в соответствии с законодательными актами.</w:t>
      </w:r>
    </w:p>
    <w:p w:rsidR="00000000" w:rsidRDefault="00D351E9">
      <w:pPr>
        <w:pStyle w:val="article"/>
        <w:divId w:val="1302614974"/>
      </w:pPr>
      <w:bookmarkStart w:id="231" w:name="a278"/>
      <w:bookmarkEnd w:id="231"/>
      <w:r>
        <w:t>Статья 38. Ответственность юридических лиц за </w:t>
      </w:r>
      <w:r>
        <w:t>коррупцию</w:t>
      </w:r>
    </w:p>
    <w:p w:rsidR="00000000" w:rsidRDefault="00D351E9">
      <w:pPr>
        <w:pStyle w:val="newncpi"/>
        <w:divId w:val="1302614974"/>
      </w:pPr>
      <w:r>
        <w:t>Если физическим лицом от имени или в интересах юридического лица, в том числе иностранного, осуществлялся подкуп государственного должностного или приравненного к нему лица либо иностранного должностного лица, это юридическое лицо несет ответстве</w:t>
      </w:r>
      <w:r>
        <w:t>нность в соответствии с законодательными актами.</w:t>
      </w:r>
    </w:p>
    <w:p w:rsidR="00000000" w:rsidRDefault="00D351E9">
      <w:pPr>
        <w:pStyle w:val="article"/>
        <w:divId w:val="1302614974"/>
      </w:pPr>
      <w:bookmarkStart w:id="232" w:name="a95"/>
      <w:bookmarkEnd w:id="232"/>
      <w:r>
        <w:t>Статья 39. Гарантии физическим лицам, способствующим выявлению коррупции</w:t>
      </w:r>
    </w:p>
    <w:p w:rsidR="00000000" w:rsidRDefault="00D351E9">
      <w:pPr>
        <w:pStyle w:val="newncpi"/>
        <w:divId w:val="1302614974"/>
      </w:pPr>
      <w:r>
        <w:t>Физическое лицо, сообщившее о факте правонарушения, создающего условия для коррупции, коррупционного правонарушения или иным образом с</w:t>
      </w:r>
      <w:r>
        <w:t>пособствующее выявлению коррупции, находится под защитой государства.</w:t>
      </w:r>
    </w:p>
    <w:p w:rsidR="00000000" w:rsidRDefault="00D351E9">
      <w:pPr>
        <w:pStyle w:val="newncpi"/>
        <w:divId w:val="1302614974"/>
      </w:pPr>
      <w:r>
        <w:t xml:space="preserve">Физическому лицу, 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</w:t>
      </w:r>
      <w:r>
        <w:t>их имеется реальная угроза убийства,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:rsidR="00000000" w:rsidRDefault="00D351E9">
      <w:pPr>
        <w:pStyle w:val="newncpi"/>
        <w:divId w:val="1302614974"/>
      </w:pPr>
      <w:bookmarkStart w:id="233" w:name="a120"/>
      <w:bookmarkEnd w:id="233"/>
      <w:r>
        <w:t>Физичес</w:t>
      </w:r>
      <w:r>
        <w:t>кому лицу, способствующему выявлению коррупции, в случаях и</w:t>
      </w:r>
      <w:r>
        <w:t xml:space="preserve"> </w:t>
      </w:r>
      <w:hyperlink r:id="rId85" w:anchor="a1" w:tooltip="+" w:history="1">
        <w:r>
          <w:rPr>
            <w:rStyle w:val="a3"/>
          </w:rPr>
          <w:t>порядке</w:t>
        </w:r>
      </w:hyperlink>
      <w:r>
        <w:t>, определенных Советом Министров Республики Беларусь, выплачиваются вознаграждение и другие выплаты, которые не указываются в</w:t>
      </w:r>
      <w:r>
        <w:t xml:space="preserve"> </w:t>
      </w:r>
      <w:hyperlink r:id="rId8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351E9">
      <w:pPr>
        <w:pStyle w:val="chapter"/>
        <w:divId w:val="1302614974"/>
      </w:pPr>
      <w:bookmarkStart w:id="234" w:name="a321"/>
      <w:bookmarkEnd w:id="234"/>
      <w:r>
        <w:t>ГЛАВА 6</w:t>
      </w:r>
      <w:r>
        <w:br/>
        <w:t>УСТРАНЕНИЕ ПОСЛЕДСТВИЙ ПРАВОНАРУШЕНИЙ, СОЗДАЮЩИХ УСЛОВИЯ ДЛЯ КОРРУПЦИИ, И КОРРУПЦИОННЫХ ПРАВОНАРУШЕНИЙ</w:t>
      </w:r>
    </w:p>
    <w:p w:rsidR="00000000" w:rsidRDefault="00D351E9">
      <w:pPr>
        <w:pStyle w:val="article"/>
        <w:divId w:val="1302614974"/>
      </w:pPr>
      <w:bookmarkStart w:id="235" w:name="a282"/>
      <w:bookmarkEnd w:id="235"/>
      <w:r>
        <w:t>Статья 40. Изъятие (взыскание) незаконно полученного имущества, стои</w:t>
      </w:r>
      <w:r>
        <w:t>мости незаконно полученных работ, услуг</w:t>
      </w:r>
    </w:p>
    <w:p w:rsidR="00000000" w:rsidRDefault="00D351E9">
      <w:pPr>
        <w:pStyle w:val="newncpi"/>
        <w:divId w:val="1302614974"/>
      </w:pPr>
      <w:bookmarkStart w:id="236" w:name="a283"/>
      <w:bookmarkEnd w:id="236"/>
      <w:r>
        <w:t xml:space="preserve">Денежные средства, предоставленные государственному должностному или приравненному к нему лицу в результате совершения коррупционного правонарушения и (или) принятые им в результате совершения такого правонарушения, </w:t>
      </w:r>
      <w:r>
        <w:t>подлежат перечислению им в республиканский бюджет в течение десяти дней со дня, когда государственному должностному или приравненному к нему лицу стало об этом известно.</w:t>
      </w:r>
    </w:p>
    <w:p w:rsidR="00000000" w:rsidRDefault="00D351E9">
      <w:pPr>
        <w:pStyle w:val="newncpi"/>
        <w:divId w:val="1302614974"/>
      </w:pPr>
      <w:bookmarkStart w:id="237" w:name="a284"/>
      <w:bookmarkEnd w:id="237"/>
      <w:r>
        <w:t>Имущество, за исключением денежных средств, в том числе подарки, предоставленное госуд</w:t>
      </w:r>
      <w:r>
        <w:t>арственному должностному или приравненному к нему лицу и (или) принятое им с нарушением порядка, установленного законодательными актами, в связи с исполнением служебных (трудовых) обязанностей, подлежит безвозмездной сдаче по месту службы (работы) указанно</w:t>
      </w:r>
      <w:r>
        <w:t>го лица.</w:t>
      </w:r>
    </w:p>
    <w:p w:rsidR="00000000" w:rsidRDefault="00D351E9">
      <w:pPr>
        <w:pStyle w:val="newncpi"/>
        <w:divId w:val="1302614974"/>
      </w:pPr>
      <w:bookmarkStart w:id="238" w:name="a402"/>
      <w:bookmarkEnd w:id="238"/>
      <w:r>
        <w:t>При невозможности сдачи имущества по месту службы (работы) государственное должностное или приравненное к нему лицо обязано возместить его стоимость, а также стоимость работ, услуг, которыми оно незаконно воспользовалось, путем перечисления денежн</w:t>
      </w:r>
      <w:r>
        <w:t>ых средств в республиканский бюджет в порядке, установленном актами законодательства.</w:t>
      </w:r>
    </w:p>
    <w:p w:rsidR="00000000" w:rsidRDefault="00D351E9">
      <w:pPr>
        <w:pStyle w:val="newncpi"/>
        <w:divId w:val="1302614974"/>
      </w:pPr>
      <w:bookmarkStart w:id="239" w:name="a288"/>
      <w:bookmarkEnd w:id="239"/>
      <w:r>
        <w:t>Государственное должностное или приравненное к нему лицо обязано сдать незаконно принятое супругом (супругой), близкими родственниками или свойственниками имущество в фин</w:t>
      </w:r>
      <w:r>
        <w:t>ансовый орган по месту своего жительства в течение десяти дней со дня, когда государственному должностному или приравненному к нему лицу стало об этом известно, либо в течение указанного срока возместить его стоимость, а также стоимость работ, услуг, котор</w:t>
      </w:r>
      <w:r>
        <w:t>ыми незаконно воспользовались супруг (супруга), близкие родственники или свойственники, путем перечисления денежных средств в республиканский бюджет в порядке, установленном актами законодательства. Денежные средства, предоставленные супругу (супруге) госу</w:t>
      </w:r>
      <w:r>
        <w:t>дарственного должностного или приравненного к нему лица, близким родственникам или свойственникам и (или) принятые ими в нарушение законодательства о борьбе с коррупцией, подлежат перечислению в республиканский бюджет в течение десяти дней со дня, когда го</w:t>
      </w:r>
      <w:r>
        <w:t>сударственному должностному или приравненному к нему лицу стало об этом известно.</w:t>
      </w:r>
    </w:p>
    <w:p w:rsidR="00000000" w:rsidRDefault="00D351E9">
      <w:pPr>
        <w:pStyle w:val="newncpi"/>
        <w:divId w:val="1302614974"/>
      </w:pPr>
      <w:bookmarkStart w:id="240" w:name="a289"/>
      <w:bookmarkEnd w:id="240"/>
      <w:r>
        <w:t>В случае, если государственное должностное или приравненное к нему лицо отказывается добровольно перечислить (сдать) незаконно принятые им или супругом (супругой), близкими р</w:t>
      </w:r>
      <w:r>
        <w:t>одственниками или свойственниками денежные средства, иное имущество либо возместить его стоимость, а также стоимость работ, услуг, незаконно полученных им или супругом (супругой), близкими родственниками или свойственниками, при отсутствии признаков престу</w:t>
      </w:r>
      <w:r>
        <w:t>пления, эти денежные средства, иное имущество, стоимость работ, услуг подлежат взысканию в доход государства на основании решения суда по иску государственных органов, осуществляющих борьбу с коррупцией. Государственные органы, осуществляющие борьбу с корр</w:t>
      </w:r>
      <w:r>
        <w:t>упцией, до обращения в суд вправе наложить арест на денежные средства, иное имущество, незаконно принятые государственным должностным или приравненным к нему лицом либо иностранным должностным лицом, не обладающим дипломатическим иммунитетом.</w:t>
      </w:r>
    </w:p>
    <w:p w:rsidR="00000000" w:rsidRDefault="00D351E9">
      <w:pPr>
        <w:pStyle w:val="newncpi"/>
        <w:divId w:val="1302614974"/>
      </w:pPr>
      <w:r>
        <w:t>Имущество, по</w:t>
      </w:r>
      <w:r>
        <w:t>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борьбу с коррупцией, и реализации в порядке, установле</w:t>
      </w:r>
      <w:r>
        <w:t>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 – перечислению в республиканский бюджет.</w:t>
      </w:r>
    </w:p>
    <w:p w:rsidR="00000000" w:rsidRDefault="00D351E9">
      <w:pPr>
        <w:pStyle w:val="article"/>
        <w:divId w:val="1302614974"/>
      </w:pPr>
      <w:bookmarkStart w:id="241" w:name="a98"/>
      <w:bookmarkEnd w:id="241"/>
      <w:r>
        <w:t>Статья 41. Отмена решений, принятых в ре</w:t>
      </w:r>
      <w:r>
        <w:t>зультате совершения правонарушений, создающих условия для коррупции, или коррупционных правонарушений</w:t>
      </w:r>
    </w:p>
    <w:p w:rsidR="00000000" w:rsidRDefault="00D351E9">
      <w:pPr>
        <w:pStyle w:val="newncpi"/>
        <w:divId w:val="1302614974"/>
      </w:pPr>
      <w:r>
        <w:t>Решения, принятые в результате совершения правонарушений, создающих условия для коррупции, или коррупционных правонарушений, могут быть отменены государст</w:t>
      </w:r>
      <w:r>
        <w:t xml:space="preserve">венным органом, иной организацией или должностным лицом, уполномоченными на их принятие, либо вышестоящим государственным органом, иной вышестоящей организацией, вышестоящим должностным лицом или судом по иску государственных органов, иных организаций или </w:t>
      </w:r>
      <w:r>
        <w:t>граждан Республики Беларусь.</w:t>
      </w:r>
    </w:p>
    <w:p w:rsidR="00000000" w:rsidRDefault="00D351E9">
      <w:pPr>
        <w:pStyle w:val="newncpi"/>
        <w:divId w:val="1302614974"/>
      </w:pPr>
      <w:r>
        <w:t>Физическое или юридическое лицо, 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000000" w:rsidRDefault="00D351E9">
      <w:pPr>
        <w:pStyle w:val="article"/>
        <w:divId w:val="1302614974"/>
      </w:pPr>
      <w:bookmarkStart w:id="242" w:name="a99"/>
      <w:bookmarkEnd w:id="242"/>
      <w:r>
        <w:t>Статья 42. Меры правовой защиты лиц, которым причинен вред совершен</w:t>
      </w:r>
      <w:r>
        <w:t>ием правонарушения, создающего условия для коррупции, или коррупционного правонарушения</w:t>
      </w:r>
    </w:p>
    <w:p w:rsidR="00000000" w:rsidRDefault="00D351E9">
      <w:pPr>
        <w:pStyle w:val="newncpi"/>
        <w:divId w:val="1302614974"/>
      </w:pPr>
      <w:bookmarkStart w:id="243" w:name="a218"/>
      <w:bookmarkEnd w:id="243"/>
      <w:r>
        <w:t>Вред, причиненный совершением правонарушения, создающего условия для коррупции, или коррупционного правонарушения, возмещается в порядке, установленном законодательными</w:t>
      </w:r>
      <w:r>
        <w:t xml:space="preserve"> актами.</w:t>
      </w:r>
    </w:p>
    <w:p w:rsidR="00000000" w:rsidRDefault="00D351E9">
      <w:pPr>
        <w:pStyle w:val="newncpi"/>
        <w:divId w:val="1302614974"/>
      </w:pPr>
      <w:bookmarkStart w:id="244" w:name="a165"/>
      <w:bookmarkEnd w:id="244"/>
      <w:r>
        <w:t>По требованиям, связанным 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десятилетний срок исковой давности, исчисляемый со дня их совершения.</w:t>
      </w:r>
    </w:p>
    <w:p w:rsidR="00000000" w:rsidRDefault="00D351E9">
      <w:pPr>
        <w:pStyle w:val="article"/>
        <w:divId w:val="1302614974"/>
      </w:pPr>
      <w:bookmarkStart w:id="245" w:name="a100"/>
      <w:bookmarkEnd w:id="245"/>
      <w:r>
        <w:t>Стат</w:t>
      </w:r>
      <w:r>
        <w:t>ья 43. Обязанности и ответственность руководителей государственных органов, иных организаций за непринятие мер по борьбе с коррупцией</w:t>
      </w:r>
    </w:p>
    <w:p w:rsidR="00000000" w:rsidRDefault="00D351E9">
      <w:pPr>
        <w:pStyle w:val="newncpi"/>
        <w:divId w:val="1302614974"/>
      </w:pPr>
      <w:bookmarkStart w:id="246" w:name="a193"/>
      <w:bookmarkEnd w:id="246"/>
      <w:r>
        <w:t>Руководители государственных органов и иных организаций в пределах своей компетенции обязаны:</w:t>
      </w:r>
    </w:p>
    <w:p w:rsidR="00000000" w:rsidRDefault="00D351E9">
      <w:pPr>
        <w:pStyle w:val="newncpi"/>
        <w:divId w:val="1302614974"/>
      </w:pPr>
      <w:bookmarkStart w:id="247" w:name="a404"/>
      <w:bookmarkEnd w:id="247"/>
      <w:r>
        <w:t>принимать установленные наст</w:t>
      </w:r>
      <w:r>
        <w:t>оящим Законом и иными актами законодательства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устранение последствий, наступивших в результате таких нарушений, причин и </w:t>
      </w:r>
      <w:r>
        <w:t>условий, им способствующих;</w:t>
      </w:r>
    </w:p>
    <w:p w:rsidR="00000000" w:rsidRDefault="00D351E9">
      <w:pPr>
        <w:pStyle w:val="newncpi"/>
        <w:divId w:val="1302614974"/>
      </w:pPr>
      <w:bookmarkStart w:id="248" w:name="a394"/>
      <w:bookmarkEnd w:id="248"/>
      <w:r>
        <w:t xml:space="preserve">привлекать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предусмотренное </w:t>
      </w:r>
      <w:hyperlink w:anchor="a49" w:tooltip="+" w:history="1">
        <w:r>
          <w:rPr>
            <w:rStyle w:val="a3"/>
          </w:rPr>
          <w:t>статьей 16</w:t>
        </w:r>
      </w:hyperlink>
      <w:r>
        <w:t xml:space="preserve"> настоящего З</w:t>
      </w:r>
      <w:r>
        <w:t>акона, к дисциплинарной ответственности вплоть до освобождения от занимаемой должности (увольнения) в порядке, установленном законодательными актами;</w:t>
      </w:r>
    </w:p>
    <w:p w:rsidR="00000000" w:rsidRDefault="00D351E9">
      <w:pPr>
        <w:pStyle w:val="newncpi"/>
        <w:divId w:val="1302614974"/>
      </w:pPr>
      <w:bookmarkStart w:id="249" w:name="a204"/>
      <w:bookmarkEnd w:id="249"/>
      <w:r>
        <w:t>информировать государственные органы, осуществляющие борьбу с коррупцией, о фактах совершения подчиненными</w:t>
      </w:r>
      <w:r>
        <w:t xml:space="preserve">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00000" w:rsidRDefault="00D351E9">
      <w:pPr>
        <w:pStyle w:val="newncpi"/>
        <w:divId w:val="1302614974"/>
      </w:pPr>
      <w:r>
        <w:t>Руководители государственных органов и иных организаций, не выполнивш</w:t>
      </w:r>
      <w:r>
        <w:t xml:space="preserve">ие или не в полной мере выполнившие требования, предусмотренные </w:t>
      </w:r>
      <w:hyperlink w:anchor="a193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а также не предоставившие информацию, запрошенную государственными органами, осуществляющими борьбу с коррупцией, и необходиму</w:t>
      </w:r>
      <w:r>
        <w:t>ю для выполнения их функций, несут ответственность в соответствии с законодательными актами.</w:t>
      </w:r>
    </w:p>
    <w:p w:rsidR="00000000" w:rsidRDefault="00D351E9">
      <w:pPr>
        <w:pStyle w:val="chapter"/>
        <w:divId w:val="1302614974"/>
      </w:pPr>
      <w:bookmarkStart w:id="250" w:name="a101"/>
      <w:bookmarkEnd w:id="250"/>
      <w:r>
        <w:t>ГЛАВА 7</w:t>
      </w:r>
      <w:r>
        <w:br/>
        <w:t>КОНТРОЛЬ И НАДЗОР ЗА ДЕЯТЕЛЬНОСТЬЮ ПО БОРЬБЕ С КОРРУПЦИЕЙ</w:t>
      </w:r>
    </w:p>
    <w:p w:rsidR="00000000" w:rsidRDefault="00D351E9">
      <w:pPr>
        <w:pStyle w:val="article"/>
        <w:divId w:val="1302614974"/>
      </w:pPr>
      <w:bookmarkStart w:id="251" w:name="a102"/>
      <w:bookmarkEnd w:id="251"/>
      <w:r>
        <w:t>Статья 44. Государственный контроль за деятельностью специальных подразделений по борьбе с корруп</w:t>
      </w:r>
      <w:r>
        <w:t>цией</w:t>
      </w:r>
    </w:p>
    <w:p w:rsidR="00000000" w:rsidRDefault="00D351E9">
      <w:pPr>
        <w:pStyle w:val="newncpi"/>
        <w:divId w:val="1302614974"/>
      </w:pPr>
      <w:r>
        <w:t>Государственный контроль за деятельностью специальных подразделений по борьбе с коррупцией в органах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Ком</w:t>
      </w:r>
      <w:r>
        <w:t>итета государственной безопасности.</w:t>
      </w:r>
    </w:p>
    <w:p w:rsidR="00000000" w:rsidRDefault="00D351E9">
      <w:pPr>
        <w:pStyle w:val="article"/>
        <w:divId w:val="1302614974"/>
      </w:pPr>
      <w:bookmarkStart w:id="252" w:name="a262"/>
      <w:bookmarkEnd w:id="252"/>
      <w:r>
        <w:t>Статья 45. Надзор за исполнением законодательства о борьбе с коррупцией</w:t>
      </w:r>
    </w:p>
    <w:p w:rsidR="00000000" w:rsidRDefault="00D351E9">
      <w:pPr>
        <w:pStyle w:val="newncpi"/>
        <w:divId w:val="1302614974"/>
      </w:pPr>
      <w:r>
        <w:t>Надзор за точным и единообразным исполнением законодательства о борьбе с коррупцией осуществляют Генеральный прокурор и подчиненные ему прокуроры.</w:t>
      </w:r>
    </w:p>
    <w:p w:rsidR="00000000" w:rsidRDefault="00D351E9">
      <w:pPr>
        <w:pStyle w:val="article"/>
        <w:divId w:val="1302614974"/>
      </w:pPr>
      <w:bookmarkStart w:id="253" w:name="a48"/>
      <w:bookmarkEnd w:id="253"/>
      <w:r>
        <w:t>Статья 46. Общественный контроль в сфере борьбы с коррупцией</w:t>
      </w:r>
    </w:p>
    <w:p w:rsidR="00000000" w:rsidRDefault="00D351E9">
      <w:pPr>
        <w:pStyle w:val="newncpi"/>
        <w:divId w:val="1302614974"/>
      </w:pPr>
      <w:bookmarkStart w:id="254" w:name="a63"/>
      <w:bookmarkEnd w:id="254"/>
      <w:r>
        <w:t>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</w:t>
      </w:r>
      <w:r>
        <w:t>ктами, постановлениями Совета Министров Республики Беларусь.</w:t>
      </w:r>
    </w:p>
    <w:p w:rsidR="00000000" w:rsidRDefault="00D351E9">
      <w:pPr>
        <w:pStyle w:val="newncpi"/>
        <w:divId w:val="1302614974"/>
      </w:pPr>
      <w:bookmarkStart w:id="255" w:name="a194"/>
      <w:bookmarkEnd w:id="255"/>
      <w:r>
        <w:t xml:space="preserve"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</w:t>
      </w:r>
      <w:r>
        <w:t>формах:</w:t>
      </w:r>
    </w:p>
    <w:p w:rsidR="00000000" w:rsidRDefault="00D351E9">
      <w:pPr>
        <w:pStyle w:val="newncpi"/>
        <w:divId w:val="1302614974"/>
      </w:pPr>
      <w:bookmarkStart w:id="256" w:name="a263"/>
      <w:bookmarkEnd w:id="256"/>
      <w:r>
        <w:t>участие в разработке и публичном обсуждении проектов нормативных правовых актов о борьбе с коррупцией;</w:t>
      </w:r>
    </w:p>
    <w:p w:rsidR="00000000" w:rsidRDefault="00D351E9">
      <w:pPr>
        <w:pStyle w:val="newncpi"/>
        <w:divId w:val="1302614974"/>
      </w:pPr>
      <w:r>
        <w:t>участие в деятельности созданных в государственных органах и организациях комиссий по противодействию коррупции;</w:t>
      </w:r>
    </w:p>
    <w:p w:rsidR="00000000" w:rsidRDefault="00D351E9">
      <w:pPr>
        <w:pStyle w:val="newncpi"/>
        <w:divId w:val="1302614974"/>
      </w:pPr>
      <w:r>
        <w:t>иные формы такого участия, преду</w:t>
      </w:r>
      <w:r>
        <w:t>смотренные законодательными актами.</w:t>
      </w:r>
    </w:p>
    <w:p w:rsidR="00000000" w:rsidRDefault="00D351E9">
      <w:pPr>
        <w:pStyle w:val="newncpi"/>
        <w:divId w:val="1302614974"/>
      </w:pPr>
      <w:bookmarkStart w:id="257" w:name="a64"/>
      <w:bookmarkEnd w:id="257"/>
      <w:r>
        <w:t xml:space="preserve"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</w:t>
      </w:r>
      <w:hyperlink w:anchor="a194" w:tooltip="+" w:history="1">
        <w:r>
          <w:rPr>
            <w:rStyle w:val="a3"/>
          </w:rPr>
          <w:t>частью второй</w:t>
        </w:r>
      </w:hyperlink>
      <w:r>
        <w:t xml:space="preserve"> </w:t>
      </w:r>
      <w:r>
        <w:t>настоящей статьи, может осуществляться в следующих формах:</w:t>
      </w:r>
    </w:p>
    <w:p w:rsidR="00000000" w:rsidRDefault="00D351E9">
      <w:pPr>
        <w:pStyle w:val="newncpi"/>
        <w:divId w:val="1302614974"/>
      </w:pPr>
      <w:bookmarkStart w:id="258" w:name="a264"/>
      <w:bookmarkEnd w:id="258"/>
      <w:r>
        <w:t>проведение общественной экспертизы проектов нормативных правовых актов о борьбе с коррупцией и направление соответствующих заключений в государственные органы, осуществляющие борьбу с коррупцией;</w:t>
      </w:r>
    </w:p>
    <w:p w:rsidR="00000000" w:rsidRDefault="00D351E9">
      <w:pPr>
        <w:pStyle w:val="newncpi"/>
        <w:divId w:val="1302614974"/>
      </w:pPr>
      <w:r>
        <w:t>у</w:t>
      </w:r>
      <w:r>
        <w:t>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00000" w:rsidRDefault="00D351E9">
      <w:pPr>
        <w:pStyle w:val="newncpi"/>
        <w:divId w:val="1302614974"/>
      </w:pPr>
      <w:r>
        <w:t>участие в подготовке проектов нормативных правовых актов, решений орг</w:t>
      </w:r>
      <w:r>
        <w:t>анов исполнительной власти и иных документов, затрагивающих права и законные интересы граждан и организаций;</w:t>
      </w:r>
    </w:p>
    <w:p w:rsidR="00000000" w:rsidRDefault="00D351E9">
      <w:pPr>
        <w:pStyle w:val="newncpi"/>
        <w:divId w:val="1302614974"/>
      </w:pPr>
      <w:r>
        <w:t>участие в проведении социологических опросов по вопросам противодействия коррупции.</w:t>
      </w:r>
    </w:p>
    <w:p w:rsidR="00000000" w:rsidRDefault="00D351E9">
      <w:pPr>
        <w:pStyle w:val="chapter"/>
        <w:divId w:val="1302614974"/>
      </w:pPr>
      <w:bookmarkStart w:id="259" w:name="a44"/>
      <w:bookmarkEnd w:id="259"/>
      <w:r>
        <w:t>ГЛАВА 8</w:t>
      </w:r>
      <w:r>
        <w:br/>
        <w:t>ЗАКЛЮЧИТЕЛЬНЫЕ ПОЛОЖЕНИЯ</w:t>
      </w:r>
    </w:p>
    <w:p w:rsidR="00000000" w:rsidRDefault="00D351E9">
      <w:pPr>
        <w:pStyle w:val="article"/>
        <w:spacing w:after="300"/>
        <w:divId w:val="1302614974"/>
      </w:pPr>
      <w:bookmarkStart w:id="260" w:name="a65"/>
      <w:bookmarkEnd w:id="260"/>
      <w:r>
        <w:t>Статья 47. Внесение дополнений</w:t>
      </w:r>
      <w:r>
        <w:t xml:space="preserve"> и изменений в некоторые законы</w:t>
      </w:r>
    </w:p>
    <w:p w:rsidR="00000000" w:rsidRDefault="00D351E9">
      <w:pPr>
        <w:pStyle w:val="point"/>
        <w:divId w:val="1302614974"/>
      </w:pPr>
      <w:r>
        <w:t xml:space="preserve">1. Внести в </w:t>
      </w:r>
      <w:hyperlink r:id="rId87" w:anchor="a172" w:tooltip="+" w:history="1">
        <w:r>
          <w:rPr>
            <w:rStyle w:val="a3"/>
          </w:rPr>
          <w:t>статью 42</w:t>
        </w:r>
      </w:hyperlink>
      <w:r>
        <w:t xml:space="preserve"> Закона Республики Беларусь от 17 декабря 1992 года «О пенсионном обеспечении военнослужащих, лиц начальствующего и рядового состава органов внутренн</w:t>
      </w:r>
      <w:r>
        <w:t>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 (Ведамасцi Вярхоўнага Савета Рэспублiкi Беларусь, 19</w:t>
      </w:r>
      <w:r>
        <w:t>92 г., № 36, ст. 571; Национальный реестр правовых актов Республики Беларусь, 2003 г., № 127, 2/993; 2011 г., № 140, 2/1877; Национальный правовой Интернет-портал Республики Беларусь, 17.07.2014, 2/2184) следующее дополнение:</w:t>
      </w:r>
    </w:p>
    <w:p w:rsidR="00000000" w:rsidRDefault="00D351E9">
      <w:pPr>
        <w:pStyle w:val="newncpi"/>
        <w:divId w:val="1302614974"/>
      </w:pPr>
      <w:bookmarkStart w:id="261" w:name="a170"/>
      <w:bookmarkEnd w:id="261"/>
      <w:r>
        <w:t xml:space="preserve">после части третьей дополнить </w:t>
      </w:r>
      <w:r>
        <w:t>статью частью следующего содержания:</w:t>
      </w:r>
    </w:p>
    <w:p w:rsidR="00000000" w:rsidRDefault="00D351E9">
      <w:pPr>
        <w:pStyle w:val="newncpi"/>
        <w:divId w:val="1302614974"/>
      </w:pPr>
      <w:r>
        <w:t>«При исчислении пенсий за выслугу лет военнослужащим,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или особо тяжкое п</w:t>
      </w:r>
      <w:r>
        <w:t>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«рядовой» или соответствующем</w:t>
      </w:r>
      <w:r>
        <w:t>у ему специальному званию.»;</w:t>
      </w:r>
    </w:p>
    <w:p w:rsidR="00000000" w:rsidRDefault="00D351E9">
      <w:pPr>
        <w:pStyle w:val="newncpi"/>
        <w:divId w:val="1302614974"/>
      </w:pPr>
      <w:r>
        <w:t>часть четвертую считать частью пятой.</w:t>
      </w:r>
    </w:p>
    <w:p w:rsidR="00000000" w:rsidRDefault="00D351E9">
      <w:pPr>
        <w:pStyle w:val="point"/>
        <w:divId w:val="1302614974"/>
      </w:pPr>
      <w:bookmarkStart w:id="262" w:name="a5"/>
      <w:bookmarkEnd w:id="262"/>
      <w:r>
        <w:t>2. </w:t>
      </w:r>
      <w:hyperlink r:id="rId88" w:anchor="a2302" w:tooltip="+" w:history="1">
        <w:r>
          <w:rPr>
            <w:rStyle w:val="a3"/>
          </w:rPr>
          <w:t>Пункт 2</w:t>
        </w:r>
      </w:hyperlink>
      <w:r>
        <w:t xml:space="preserve"> статьи 236 Гражданского кодекса Республики Беларусь от 7 декабря 1998 года (Ведамасцi Нацыянальнага сходу Рэспублiкi Белар</w:t>
      </w:r>
      <w:r>
        <w:t>усь, 1999 г., № 7-9, ст. 101) дополнить подпунктом 10 следующего содержания: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«10)</w:t>
      </w:r>
      <w:r>
        <w:t> безвозмездное изъятие имущества в случаях, предусмотренных законодательными актами в сфере борьбы с коррупцией.».</w:t>
      </w:r>
    </w:p>
    <w:p w:rsidR="00000000" w:rsidRDefault="00D351E9">
      <w:pPr>
        <w:pStyle w:val="point"/>
        <w:divId w:val="1302614974"/>
      </w:pPr>
      <w:bookmarkStart w:id="263" w:name="a6"/>
      <w:bookmarkEnd w:id="263"/>
      <w:r>
        <w:t xml:space="preserve">3. Внести в Уголовный </w:t>
      </w:r>
      <w:hyperlink r:id="rId89" w:anchor="a3340" w:tooltip="+" w:history="1">
        <w:r>
          <w:rPr>
            <w:rStyle w:val="a3"/>
          </w:rPr>
          <w:t>кодекс</w:t>
        </w:r>
      </w:hyperlink>
      <w:r>
        <w:t xml:space="preserve"> Республики Беларусь от 9 июля 1999 года (Национальный реестр правовых актов Республики Беларусь, 1999 г., № 76, 2/50; 2006 г., № 111, 2/1242) следующие дополнения и изменение:</w:t>
      </w:r>
    </w:p>
    <w:p w:rsidR="00000000" w:rsidRDefault="00D351E9">
      <w:pPr>
        <w:pStyle w:val="newncpi"/>
        <w:divId w:val="1302614974"/>
      </w:pPr>
      <w:r>
        <w:t>в части 5 статьи 4:</w:t>
      </w:r>
    </w:p>
    <w:p w:rsidR="00000000" w:rsidRDefault="00D351E9">
      <w:pPr>
        <w:pStyle w:val="newncpi"/>
        <w:divId w:val="1302614974"/>
      </w:pPr>
      <w:bookmarkStart w:id="264" w:name="a152"/>
      <w:bookmarkEnd w:id="264"/>
      <w:r>
        <w:t>пункт 7 после слов «государственной</w:t>
      </w:r>
      <w:r>
        <w:t xml:space="preserve"> безопасности,» дополнить словами «пограничной службы,»;</w:t>
      </w:r>
    </w:p>
    <w:p w:rsidR="00000000" w:rsidRDefault="00D351E9">
      <w:pPr>
        <w:pStyle w:val="newncpi"/>
        <w:divId w:val="1302614974"/>
      </w:pPr>
      <w:bookmarkStart w:id="265" w:name="a153"/>
      <w:bookmarkEnd w:id="265"/>
      <w:r>
        <w:t>дополнить часть пунктом 8 следующего содержания: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«8)</w:t>
      </w:r>
      <w:r>
        <w:t> иные должностные лица, должности которых включены в кадровый реестр Главы государства Республики Беларусь и кадровый реестр Совета Министров Респу</w:t>
      </w:r>
      <w:r>
        <w:t>блики Беларусь.»;</w:t>
      </w:r>
    </w:p>
    <w:p w:rsidR="00000000" w:rsidRDefault="00D351E9">
      <w:pPr>
        <w:pStyle w:val="newncpi"/>
        <w:divId w:val="1302614974"/>
      </w:pPr>
      <w:bookmarkStart w:id="266" w:name="a154"/>
      <w:bookmarkEnd w:id="266"/>
      <w:r>
        <w:t>в абзаце первом статьи 429 слово «доверенное» заменить словом «иное».</w:t>
      </w:r>
    </w:p>
    <w:p w:rsidR="00000000" w:rsidRDefault="00D351E9">
      <w:pPr>
        <w:pStyle w:val="point"/>
        <w:divId w:val="1302614974"/>
      </w:pPr>
      <w:r>
        <w:t xml:space="preserve">4. Внести в Уголовно-процессуальный </w:t>
      </w:r>
      <w:hyperlink r:id="rId90" w:anchor="a1991" w:tooltip="+" w:history="1">
        <w:r>
          <w:rPr>
            <w:rStyle w:val="a3"/>
          </w:rPr>
          <w:t>кодекс</w:t>
        </w:r>
      </w:hyperlink>
      <w:r>
        <w:t xml:space="preserve"> Республики Беларусь от 16 июля 1999 года (Национальный реестр правовы</w:t>
      </w:r>
      <w:r>
        <w:t>х актов Республики Беларусь, 2000 г., № 77-78, 2/71; № 47, 2/152) следующие дополнения и изменение:</w:t>
      </w:r>
    </w:p>
    <w:p w:rsidR="00000000" w:rsidRDefault="00D351E9">
      <w:pPr>
        <w:pStyle w:val="newncpi"/>
        <w:divId w:val="1302614974"/>
      </w:pPr>
      <w:bookmarkStart w:id="267" w:name="a161"/>
      <w:bookmarkEnd w:id="267"/>
      <w:r>
        <w:t>статью 29 дополнить частью 4 следующего содержания: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«4.</w:t>
      </w:r>
      <w:r>
        <w:t> </w:t>
      </w:r>
      <w:r>
        <w:t>Если обстоятельства, указанные в пунктах 3 (при наличии лица, подлежащего привлечению в качестве обвиняемого)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следстви</w:t>
      </w:r>
      <w:r>
        <w:t>я обязательно.»;</w:t>
      </w:r>
    </w:p>
    <w:p w:rsidR="00000000" w:rsidRDefault="00D351E9">
      <w:pPr>
        <w:pStyle w:val="newncpi"/>
        <w:divId w:val="1302614974"/>
      </w:pPr>
      <w:bookmarkStart w:id="268" w:name="a162"/>
      <w:bookmarkEnd w:id="268"/>
      <w:r>
        <w:t>статью 252 дополнить частью 4 следующего содержания: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«4.</w:t>
      </w:r>
      <w:r>
        <w:t> В случае прекращения предварительного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</w:t>
      </w:r>
      <w:r>
        <w:t>и 30 настоящего Кодекса, в отношении лица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</w:t>
      </w:r>
      <w:r>
        <w:t>ступления, сопряженного с использованием должностным лицом своих служебных полномочий, копия постановления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</w:t>
      </w:r>
      <w:r>
        <w:t>у жительства этого лица.»;</w:t>
      </w:r>
    </w:p>
    <w:p w:rsidR="00000000" w:rsidRDefault="00D351E9">
      <w:pPr>
        <w:pStyle w:val="newncpi"/>
        <w:divId w:val="1302614974"/>
      </w:pPr>
      <w:bookmarkStart w:id="269" w:name="a163"/>
      <w:bookmarkEnd w:id="269"/>
      <w:r>
        <w:t>часть 3 статьи 303 изложить в следующей редакции: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«3.</w:t>
      </w:r>
      <w:r>
        <w:t> При прекращении производства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</w:t>
      </w:r>
      <w:r>
        <w:t>нфискации имущества, разрешается вопрос о вещественных доказательствах и разъясняется право на возмещение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</w:t>
      </w:r>
      <w:r>
        <w:t>няемого, потерпевшему или их законным представителям. В случае прекращения производства по уголовному делу в судебном заседании по основаниям, предусмотренным пунктами 3 и 4 части 1 статьи 29, пунктом 5 части 1 статьи 30 настоящего Кодекса, в отношении лиц</w:t>
      </w:r>
      <w:r>
        <w:t>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</w:t>
      </w:r>
      <w:r>
        <w:t xml:space="preserve"> должностным лицом своих служебных полномочий, копия определения (постановления) о прекращении производства по уголовному делу направляется в орган, осуществляющий назначение и перерасчет пенсий по месту жительства этого лица.»;</w:t>
      </w:r>
    </w:p>
    <w:p w:rsidR="00000000" w:rsidRDefault="00D351E9">
      <w:pPr>
        <w:pStyle w:val="newncpi"/>
        <w:divId w:val="1302614974"/>
      </w:pPr>
      <w:bookmarkStart w:id="270" w:name="a164"/>
      <w:bookmarkEnd w:id="270"/>
      <w:r>
        <w:t>часть 1 статьи 401 после вт</w:t>
      </w:r>
      <w:r>
        <w:t>орого предложения дополнить предложением следующего содержания: «При осуждении лица за совершение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</w:t>
      </w:r>
      <w:r>
        <w:t>ы либо тяжкого или особо тяжкого преступления, сопряженного с использованием должностным лицом своих служебных полномочий, копия приговора, вступившего в законную силу, направляется в орган, осуществляющий назначение и перерасчет пенсий по месту жительства</w:t>
      </w:r>
      <w:r>
        <w:t xml:space="preserve"> этого лица.».</w:t>
      </w:r>
    </w:p>
    <w:p w:rsidR="00000000" w:rsidRDefault="00D351E9">
      <w:pPr>
        <w:pStyle w:val="point"/>
        <w:divId w:val="1302614974"/>
      </w:pPr>
      <w:bookmarkStart w:id="271" w:name="a405"/>
      <w:bookmarkEnd w:id="271"/>
      <w:r>
        <w:t xml:space="preserve">5. Внести в Трудовой </w:t>
      </w:r>
      <w:hyperlink r:id="rId91" w:anchor="a6676" w:tooltip="+" w:history="1">
        <w:r>
          <w:rPr>
            <w:rStyle w:val="a3"/>
          </w:rPr>
          <w:t>кодекс</w:t>
        </w:r>
      </w:hyperlink>
      <w:r>
        <w:t xml:space="preserve"> Республики Беларусь от 26 июля 1999 года (Национальный реестр правовых актов Республики Беларусь, 1999 г., № 80, 2/70; 2007 г., № 183, 2/1369; Национальный п</w:t>
      </w:r>
      <w:r>
        <w:t>равовой Интернет-портал Республики Беларусь, 24.01.2014, 2/2129) следующие дополнения и изменения:</w:t>
      </w:r>
    </w:p>
    <w:p w:rsidR="00000000" w:rsidRDefault="00D351E9">
      <w:pPr>
        <w:pStyle w:val="newncpi"/>
        <w:divId w:val="1302614974"/>
      </w:pPr>
      <w:r>
        <w:t>в статье 27:</w:t>
      </w:r>
    </w:p>
    <w:p w:rsidR="00000000" w:rsidRDefault="00D351E9">
      <w:pPr>
        <w:pStyle w:val="newncpi"/>
        <w:divId w:val="1302614974"/>
      </w:pPr>
      <w:bookmarkStart w:id="272" w:name="a146"/>
      <w:bookmarkEnd w:id="272"/>
      <w:r>
        <w:t>название статьи дополнить словами «или свойственников»;</w:t>
      </w:r>
    </w:p>
    <w:p w:rsidR="00000000" w:rsidRDefault="00D351E9">
      <w:pPr>
        <w:pStyle w:val="newncpi"/>
        <w:divId w:val="1302614974"/>
      </w:pPr>
      <w:bookmarkStart w:id="273" w:name="a147"/>
      <w:bookmarkEnd w:id="273"/>
      <w:r>
        <w:t>часть первую изложить в следующей редакции:</w:t>
      </w:r>
    </w:p>
    <w:p w:rsidR="00000000" w:rsidRDefault="00D351E9">
      <w:pPr>
        <w:pStyle w:val="newncpi"/>
        <w:divId w:val="1302614974"/>
      </w:pPr>
      <w:r>
        <w:t>«Запрещается совместная работа в одной и той</w:t>
      </w:r>
      <w:r>
        <w:t xml:space="preserve">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дети, усыновители (удочерители)</w:t>
      </w:r>
      <w:r>
        <w:t>, усыновленные (удочеренные), родные братья и сестры, дед, бабка, внуки, супруги и такие же родственники супруга (супруги)), если их работа связана с непосредственной подчиненностью или подконтрольностью одного из них другому.»;</w:t>
      </w:r>
    </w:p>
    <w:p w:rsidR="00000000" w:rsidRDefault="00D351E9">
      <w:pPr>
        <w:pStyle w:val="newncpi"/>
        <w:divId w:val="1302614974"/>
      </w:pPr>
      <w:r>
        <w:t>в статье 47:</w:t>
      </w:r>
    </w:p>
    <w:p w:rsidR="00000000" w:rsidRDefault="00D351E9">
      <w:pPr>
        <w:pStyle w:val="newncpi"/>
        <w:divId w:val="1302614974"/>
      </w:pPr>
      <w:bookmarkStart w:id="274" w:name="a148"/>
      <w:bookmarkEnd w:id="274"/>
      <w:r>
        <w:t>из пункта 5 сл</w:t>
      </w:r>
      <w:r>
        <w:t>ова «либо нарушения» исключить;</w:t>
      </w:r>
    </w:p>
    <w:p w:rsidR="00000000" w:rsidRDefault="00D351E9">
      <w:pPr>
        <w:pStyle w:val="newncpi"/>
        <w:divId w:val="1302614974"/>
      </w:pPr>
      <w:bookmarkStart w:id="275" w:name="a149"/>
      <w:bookmarkEnd w:id="275"/>
      <w:r>
        <w:t>дополнить статью пунктом 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D351E9">
      <w:pPr>
        <w:pStyle w:val="point"/>
        <w:divId w:val="1302614974"/>
      </w:pPr>
      <w:r>
        <w:rPr>
          <w:rStyle w:val="rednoun"/>
        </w:rPr>
        <w:t>«5</w:t>
      </w:r>
      <w:r>
        <w:rPr>
          <w:vertAlign w:val="superscript"/>
        </w:rPr>
        <w:t>1</w:t>
      </w:r>
      <w:r>
        <w:t>) нарушения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</w:t>
      </w:r>
      <w:r>
        <w:t>ррупцией, совершения правонарушения, создающего условия для коррупции, или коррупционного правонарушения;</w:t>
      </w:r>
      <w:r>
        <w:rPr>
          <w:rStyle w:val="rednoun"/>
        </w:rPr>
        <w:t>»</w:t>
      </w:r>
      <w:r>
        <w:t>;</w:t>
      </w:r>
    </w:p>
    <w:p w:rsidR="00000000" w:rsidRDefault="00D351E9">
      <w:pPr>
        <w:pStyle w:val="newncpi"/>
        <w:divId w:val="1302614974"/>
      </w:pPr>
      <w:bookmarkStart w:id="276" w:name="a150"/>
      <w:bookmarkEnd w:id="276"/>
      <w:r>
        <w:t>в пункте 3 части первой статьи 198 слова «пункт 1» заменить словами «пункты 1 и 5</w:t>
      </w:r>
      <w:r>
        <w:rPr>
          <w:vertAlign w:val="superscript"/>
        </w:rPr>
        <w:t>1</w:t>
      </w:r>
      <w:r>
        <w:t>».</w:t>
      </w:r>
    </w:p>
    <w:p w:rsidR="00000000" w:rsidRDefault="00D351E9">
      <w:pPr>
        <w:pStyle w:val="point"/>
        <w:divId w:val="1302614974"/>
      </w:pPr>
      <w:r>
        <w:t>6. Утратил силу.</w:t>
      </w:r>
    </w:p>
    <w:p w:rsidR="00000000" w:rsidRDefault="00D351E9">
      <w:pPr>
        <w:pStyle w:val="point"/>
        <w:divId w:val="1302614974"/>
      </w:pPr>
      <w:r>
        <w:t>7. Утратил силу.</w:t>
      </w:r>
    </w:p>
    <w:p w:rsidR="00000000" w:rsidRDefault="00D351E9">
      <w:pPr>
        <w:pStyle w:val="point"/>
        <w:divId w:val="1302614974"/>
      </w:pPr>
      <w:r>
        <w:t>8. Утратил силу.</w:t>
      </w:r>
    </w:p>
    <w:p w:rsidR="00000000" w:rsidRDefault="00D351E9">
      <w:pPr>
        <w:pStyle w:val="article"/>
        <w:divId w:val="1302614974"/>
      </w:pPr>
      <w:bookmarkStart w:id="277" w:name="a104"/>
      <w:bookmarkEnd w:id="277"/>
      <w:r>
        <w:t>Статья 48. П</w:t>
      </w:r>
      <w:r>
        <w:t>ризнание утратившими силу некоторых законов и отдельных положений законов</w:t>
      </w:r>
    </w:p>
    <w:p w:rsidR="00000000" w:rsidRDefault="00D351E9">
      <w:pPr>
        <w:pStyle w:val="newncpi"/>
        <w:divId w:val="1302614974"/>
      </w:pPr>
      <w:r>
        <w:t>Признать утратившими силу:</w:t>
      </w:r>
    </w:p>
    <w:p w:rsidR="00000000" w:rsidRDefault="00D351E9">
      <w:pPr>
        <w:pStyle w:val="newncpi"/>
        <w:divId w:val="1302614974"/>
      </w:pPr>
      <w:hyperlink r:id="rId92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 20 июля 2006 года «О борьбе с коррупцией» (Национальный реестр правовых акто</w:t>
      </w:r>
      <w:r>
        <w:t>в Республики Беларусь, 2006 г., № 122, 2/1262);</w:t>
      </w:r>
    </w:p>
    <w:bookmarkStart w:id="278" w:name="a201"/>
    <w:bookmarkEnd w:id="278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"C:\\Users\\User\\Downloads\\tx.dll?d=137331&amp;a=6" \l "a6" \o "+"</w:instrText>
      </w:r>
      <w:r>
        <w:fldChar w:fldCharType="separate"/>
      </w:r>
      <w:r>
        <w:rPr>
          <w:rStyle w:val="a3"/>
        </w:rPr>
        <w:t>статью 15</w:t>
      </w:r>
      <w:r>
        <w:fldChar w:fldCharType="end"/>
      </w:r>
      <w:r>
        <w:t xml:space="preserve"> Закона Республики Беларусь от 21 июля 2008 года «О внесении изменений и дополнений в некоторые законы Республики Беларусь по вопросам деятельности </w:t>
      </w:r>
      <w:r>
        <w:t>органов внутренних дел Республики Беларусь» (Национальный реестр правовых актов Республики Беларусь, 2008 г., № 184, 2/1514);</w:t>
      </w:r>
    </w:p>
    <w:bookmarkStart w:id="279" w:name="a200"/>
    <w:bookmarkEnd w:id="279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"C:\\Users\\User\\Downloads\\tx.dll?d=176086&amp;a=12" \l "a12" \o "+"</w:instrText>
      </w:r>
      <w:r>
        <w:fldChar w:fldCharType="separate"/>
      </w:r>
      <w:r>
        <w:rPr>
          <w:rStyle w:val="a3"/>
        </w:rPr>
        <w:t>статью 2</w:t>
      </w:r>
      <w:r>
        <w:fldChar w:fldCharType="end"/>
      </w:r>
      <w:r>
        <w:t xml:space="preserve"> Закона Республики Беларусь от 3 декабря 2009 года «О внесении измене</w:t>
      </w:r>
      <w:r>
        <w:t>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средств» (Национальный реестр правовых актов Республики Беларусь, 2009 г., № 300, 2/1616);</w:t>
      </w:r>
    </w:p>
    <w:bookmarkStart w:id="280" w:name="a199"/>
    <w:bookmarkEnd w:id="280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"C:\\Users\\User\\Downloads\\tx.dll?d=177635&amp;a=20" \l "a20" \o "+"</w:instrText>
      </w:r>
      <w:r>
        <w:fldChar w:fldCharType="separate"/>
      </w:r>
      <w:r>
        <w:rPr>
          <w:rStyle w:val="a3"/>
        </w:rPr>
        <w:t>статью 13</w:t>
      </w:r>
      <w:r>
        <w:fldChar w:fldCharType="end"/>
      </w:r>
      <w:r>
        <w:t xml:space="preserve"> Закона Республики Беларусь от 28 декабря 2009 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bookmarkStart w:id="281" w:name="a198"/>
    <w:bookmarkEnd w:id="281"/>
    <w:p w:rsidR="00000000" w:rsidRDefault="00D351E9">
      <w:pPr>
        <w:pStyle w:val="newncpi"/>
        <w:divId w:val="1302614974"/>
      </w:pPr>
      <w:r>
        <w:fldChar w:fldCharType="begin"/>
      </w:r>
      <w:r w:rsidR="009E2644">
        <w:instrText>HYPERLINK "C:\\Users\\User\\Downloads\\tx.dll?d=189658&amp;a=13" \l "a13" \o "+"</w:instrText>
      </w:r>
      <w:r>
        <w:fldChar w:fldCharType="separate"/>
      </w:r>
      <w:r>
        <w:rPr>
          <w:rStyle w:val="a3"/>
        </w:rPr>
        <w:t>статью 4</w:t>
      </w:r>
      <w:r>
        <w:fldChar w:fldCharType="end"/>
      </w:r>
      <w:r>
        <w:t xml:space="preserve"> Закона Республики Беларусь от 14 июня 2010 года «О внесении изменений и дополнений в некоторые законы Республики Беларусь по вопросам предотвращения легализации доходов, полученных преступным путем, и фи</w:t>
      </w:r>
      <w:r>
        <w:t>нансирования террористической деятельности» (Национальный реестр правовых актов Республики Беларусь, 2010 г., № 147, 2/1684);</w:t>
      </w:r>
    </w:p>
    <w:p w:rsidR="00000000" w:rsidRDefault="00D351E9">
      <w:pPr>
        <w:pStyle w:val="newncpi"/>
        <w:divId w:val="1302614974"/>
      </w:pPr>
      <w:hyperlink r:id="rId93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22 декабря 2011 года «О внесении изменений и допол</w:t>
      </w:r>
      <w:r>
        <w:t>нений в Закон Республики Беларусь «О борьбе с коррупцией» (Национальный реестр правовых актов Республики Беларусь, 2012 г., № 5, 2/1885).</w:t>
      </w:r>
    </w:p>
    <w:p w:rsidR="00000000" w:rsidRDefault="00D351E9">
      <w:pPr>
        <w:pStyle w:val="article"/>
        <w:divId w:val="1302614974"/>
      </w:pPr>
      <w:bookmarkStart w:id="282" w:name="a105"/>
      <w:bookmarkEnd w:id="282"/>
      <w:r>
        <w:t>Статья 49. Меры по реализации положений настоящего Закона</w:t>
      </w:r>
    </w:p>
    <w:p w:rsidR="00000000" w:rsidRDefault="00D351E9">
      <w:pPr>
        <w:pStyle w:val="newncpi"/>
        <w:divId w:val="1302614974"/>
      </w:pPr>
      <w:r>
        <w:t>Совету Министров Республики Беларусь в шестимесячный срок:</w:t>
      </w:r>
    </w:p>
    <w:p w:rsidR="00000000" w:rsidRDefault="00D351E9">
      <w:pPr>
        <w:pStyle w:val="newncpi"/>
        <w:divId w:val="1302614974"/>
      </w:pPr>
      <w:bookmarkStart w:id="283" w:name="a124"/>
      <w:bookmarkEnd w:id="283"/>
      <w:r>
        <w:t>подготовить и внести в установленном порядке предложения о приведении законодательных актов в соответствие с настоящим Законом;</w:t>
      </w:r>
    </w:p>
    <w:p w:rsidR="00000000" w:rsidRDefault="00D351E9">
      <w:pPr>
        <w:pStyle w:val="newncpi"/>
        <w:divId w:val="1302614974"/>
      </w:pPr>
      <w:bookmarkStart w:id="284" w:name="a107"/>
      <w:bookmarkEnd w:id="284"/>
      <w:r>
        <w:t>привести решения Правительства Республики Беларусь в соответствие с настоящим Законом;</w:t>
      </w:r>
    </w:p>
    <w:p w:rsidR="00000000" w:rsidRDefault="00D351E9">
      <w:pPr>
        <w:pStyle w:val="newncpi"/>
        <w:divId w:val="1302614974"/>
      </w:pPr>
      <w:r>
        <w:t>обеспечить приведение республиканскими ор</w:t>
      </w:r>
      <w:r>
        <w:t>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D351E9">
      <w:pPr>
        <w:pStyle w:val="newncpi"/>
        <w:divId w:val="1302614974"/>
      </w:pPr>
      <w:r>
        <w:t>принять иные меры, необходимые для реализации положений настоящего Закона.</w:t>
      </w:r>
    </w:p>
    <w:p w:rsidR="00000000" w:rsidRDefault="00D351E9">
      <w:pPr>
        <w:pStyle w:val="article"/>
        <w:divId w:val="1302614974"/>
      </w:pPr>
      <w:bookmarkStart w:id="285" w:name="a106"/>
      <w:bookmarkEnd w:id="285"/>
      <w:r>
        <w:t>Статья 50. Вступление в силу на</w:t>
      </w:r>
      <w:r>
        <w:t>стоящего Закона</w:t>
      </w:r>
    </w:p>
    <w:p w:rsidR="00000000" w:rsidRDefault="00D351E9">
      <w:pPr>
        <w:pStyle w:val="newncpi"/>
        <w:divId w:val="1302614974"/>
      </w:pPr>
      <w:r>
        <w:t>Настоящий Закон вступает в силу в следующем порядке:</w:t>
      </w:r>
    </w:p>
    <w:p w:rsidR="00000000" w:rsidRDefault="00D351E9">
      <w:pPr>
        <w:pStyle w:val="newncpi"/>
        <w:divId w:val="1302614974"/>
      </w:pPr>
      <w:r>
        <w:t xml:space="preserve">статьи </w:t>
      </w:r>
      <w:hyperlink w:anchor="a2" w:tooltip="+" w:history="1">
        <w:r>
          <w:rPr>
            <w:rStyle w:val="a3"/>
          </w:rPr>
          <w:t>1–48</w:t>
        </w:r>
      </w:hyperlink>
      <w:r>
        <w:t> – через шесть месяцев после официального опубликования настоящего Закона;</w:t>
      </w:r>
    </w:p>
    <w:p w:rsidR="00000000" w:rsidRDefault="00D351E9">
      <w:pPr>
        <w:pStyle w:val="newncpi"/>
        <w:divId w:val="1302614974"/>
      </w:pPr>
      <w:r>
        <w:t>иные положения – после официального опубликования настоящего Закона.</w:t>
      </w:r>
    </w:p>
    <w:p w:rsidR="00000000" w:rsidRDefault="00D351E9">
      <w:pPr>
        <w:pStyle w:val="newncpi"/>
        <w:divId w:val="130261497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1"/>
      </w:tblGrid>
      <w:tr w:rsidR="00000000">
        <w:trPr>
          <w:divId w:val="1302614974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351E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351E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351E9" w:rsidRDefault="00D351E9">
      <w:pPr>
        <w:pStyle w:val="newncpi0"/>
        <w:divId w:val="1302614974"/>
      </w:pPr>
      <w:r>
        <w:t> </w:t>
      </w:r>
    </w:p>
    <w:sectPr w:rsidR="00D351E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7"/>
    <w:rsid w:val="00580727"/>
    <w:rsid w:val="009E2644"/>
    <w:rsid w:val="00D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849F7-2AF8-44A8-9010-700CE72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32170&amp;a=1" TargetMode="External"/><Relationship Id="rId18" Type="http://schemas.openxmlformats.org/officeDocument/2006/relationships/hyperlink" Target="file:///C:\Users\User\Downloads\tx.dll%3fd=295953&amp;a=1" TargetMode="External"/><Relationship Id="rId26" Type="http://schemas.openxmlformats.org/officeDocument/2006/relationships/hyperlink" Target="file:///C:\Users\User\Downloads\tx.dll%3fd=314537&amp;a=160" TargetMode="External"/><Relationship Id="rId39" Type="http://schemas.openxmlformats.org/officeDocument/2006/relationships/hyperlink" Target="file:///C:\Users\User\Downloads\tx.dll%3fd=314537&amp;a=162" TargetMode="External"/><Relationship Id="rId21" Type="http://schemas.openxmlformats.org/officeDocument/2006/relationships/hyperlink" Target="file:///C:\Users\User\Downloads\tx.dll%3fd=314537&amp;a=160" TargetMode="External"/><Relationship Id="rId34" Type="http://schemas.openxmlformats.org/officeDocument/2006/relationships/hyperlink" Target="file:///C:\Users\User\Downloads\tx.dll%3fd=314537&amp;a=162" TargetMode="External"/><Relationship Id="rId42" Type="http://schemas.openxmlformats.org/officeDocument/2006/relationships/hyperlink" Target="file:///C:\Users\User\Downloads\tx.dll%3fd=314537&amp;a=162" TargetMode="External"/><Relationship Id="rId47" Type="http://schemas.openxmlformats.org/officeDocument/2006/relationships/hyperlink" Target="file:///C:\Users\User\Downloads\tx.dll%3fd=314537&amp;a=160" TargetMode="External"/><Relationship Id="rId50" Type="http://schemas.openxmlformats.org/officeDocument/2006/relationships/hyperlink" Target="file:///C:\Users\User\Downloads\tx.dll%3fd=314537&amp;a=160" TargetMode="External"/><Relationship Id="rId55" Type="http://schemas.openxmlformats.org/officeDocument/2006/relationships/hyperlink" Target="file:///C:\Users\User\Downloads\tx.dll%3fd=314537&amp;a=160" TargetMode="External"/><Relationship Id="rId63" Type="http://schemas.openxmlformats.org/officeDocument/2006/relationships/hyperlink" Target="file:///C:\Users\User\Downloads\tx.dll%3fd=314537&amp;a=160" TargetMode="External"/><Relationship Id="rId68" Type="http://schemas.openxmlformats.org/officeDocument/2006/relationships/hyperlink" Target="file:///C:\Users\User\Downloads\tx.dll%3fd=314537&amp;a=160" TargetMode="External"/><Relationship Id="rId76" Type="http://schemas.openxmlformats.org/officeDocument/2006/relationships/hyperlink" Target="file:///C:\Users\User\Downloads\tx.dll%3fd=314537&amp;a=160" TargetMode="External"/><Relationship Id="rId84" Type="http://schemas.openxmlformats.org/officeDocument/2006/relationships/hyperlink" Target="file:///C:\Users\User\Downloads\tx.dll%3fd=33381&amp;a=1991" TargetMode="External"/><Relationship Id="rId89" Type="http://schemas.openxmlformats.org/officeDocument/2006/relationships/hyperlink" Target="file:///C:\Users\User\Downloads\tx.dll%3fd=33384&amp;a=3340" TargetMode="External"/><Relationship Id="rId7" Type="http://schemas.openxmlformats.org/officeDocument/2006/relationships/hyperlink" Target="file:///C:\Users\User\Downloads\tx.dll%3fd=622064&amp;a=29" TargetMode="External"/><Relationship Id="rId71" Type="http://schemas.openxmlformats.org/officeDocument/2006/relationships/hyperlink" Target="file:///C:\Users\User\Downloads\tx.dll%3fd=314537&amp;a=160" TargetMode="External"/><Relationship Id="rId92" Type="http://schemas.openxmlformats.org/officeDocument/2006/relationships/hyperlink" Target="file:///C:\Users\User\Downloads\tx.dll%3fd=89101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3427&amp;a=4377" TargetMode="External"/><Relationship Id="rId29" Type="http://schemas.openxmlformats.org/officeDocument/2006/relationships/hyperlink" Target="file:///C:\Users\User\Downloads\tx.dll%3fd=314537&amp;a=160" TargetMode="External"/><Relationship Id="rId11" Type="http://schemas.openxmlformats.org/officeDocument/2006/relationships/hyperlink" Target="file:///C:\Users\User\Downloads\tx.dll%3fd=628208&amp;a=1" TargetMode="External"/><Relationship Id="rId24" Type="http://schemas.openxmlformats.org/officeDocument/2006/relationships/hyperlink" Target="file:///C:\Users\User\Downloads\tx.dll%3fd=314537&amp;a=160" TargetMode="External"/><Relationship Id="rId32" Type="http://schemas.openxmlformats.org/officeDocument/2006/relationships/hyperlink" Target="file:///C:\Users\User\Downloads\tx.dll%3fd=314537&amp;a=163" TargetMode="External"/><Relationship Id="rId37" Type="http://schemas.openxmlformats.org/officeDocument/2006/relationships/hyperlink" Target="file:///C:\Users\User\Downloads\tx.dll%3fd=314537&amp;a=162" TargetMode="External"/><Relationship Id="rId40" Type="http://schemas.openxmlformats.org/officeDocument/2006/relationships/hyperlink" Target="file:///C:\Users\User\Downloads\tx.dll%3fd=314537&amp;a=162" TargetMode="External"/><Relationship Id="rId45" Type="http://schemas.openxmlformats.org/officeDocument/2006/relationships/hyperlink" Target="file:///C:\Users\User\Downloads\tx.dll%3fd=314537&amp;a=160" TargetMode="External"/><Relationship Id="rId53" Type="http://schemas.openxmlformats.org/officeDocument/2006/relationships/hyperlink" Target="file:///C:\Users\User\Downloads\tx.dll%3fd=314537&amp;a=160" TargetMode="External"/><Relationship Id="rId58" Type="http://schemas.openxmlformats.org/officeDocument/2006/relationships/hyperlink" Target="file:///C:\Users\User\Downloads\tx.dll%3fd=314537&amp;a=160" TargetMode="External"/><Relationship Id="rId66" Type="http://schemas.openxmlformats.org/officeDocument/2006/relationships/hyperlink" Target="file:///C:\Users\User\Downloads\tx.dll%3fd=314537&amp;a=160" TargetMode="External"/><Relationship Id="rId74" Type="http://schemas.openxmlformats.org/officeDocument/2006/relationships/hyperlink" Target="file:///C:\Users\User\Downloads\tx.dll%3fd=314537&amp;a=160" TargetMode="External"/><Relationship Id="rId79" Type="http://schemas.openxmlformats.org/officeDocument/2006/relationships/hyperlink" Target="file:///C:\Users\User\Downloads\tx.dll%3fd=314537&amp;a=160" TargetMode="External"/><Relationship Id="rId87" Type="http://schemas.openxmlformats.org/officeDocument/2006/relationships/hyperlink" Target="file:///C:\Users\User\Downloads\tx.dll%3fd=34164&amp;a=172" TargetMode="External"/><Relationship Id="rId5" Type="http://schemas.openxmlformats.org/officeDocument/2006/relationships/hyperlink" Target="file:///C:\Users\User\Downloads\tx.dll%3fd=595313&amp;a=1" TargetMode="External"/><Relationship Id="rId61" Type="http://schemas.openxmlformats.org/officeDocument/2006/relationships/hyperlink" Target="file:///C:\Users\User\Downloads\tx.dll%3fd=314537&amp;a=160" TargetMode="External"/><Relationship Id="rId82" Type="http://schemas.openxmlformats.org/officeDocument/2006/relationships/hyperlink" Target="file:///C:\Users\User\Downloads\tx.dll%3fd=314537&amp;a=162" TargetMode="External"/><Relationship Id="rId90" Type="http://schemas.openxmlformats.org/officeDocument/2006/relationships/hyperlink" Target="file:///C:\Users\User\Downloads\tx.dll%3fd=33381&amp;a=1991" TargetMode="External"/><Relationship Id="rId95" Type="http://schemas.openxmlformats.org/officeDocument/2006/relationships/theme" Target="theme/theme1.xml"/><Relationship Id="rId19" Type="http://schemas.openxmlformats.org/officeDocument/2006/relationships/hyperlink" Target="file:///C:\Users\User\Downloads\tx.dll%3fd=292768&amp;a=9" TargetMode="External"/><Relationship Id="rId14" Type="http://schemas.openxmlformats.org/officeDocument/2006/relationships/hyperlink" Target="file:///C:\Users\User\Downloads\tx.dll%3fd=313104&amp;a=8" TargetMode="External"/><Relationship Id="rId22" Type="http://schemas.openxmlformats.org/officeDocument/2006/relationships/hyperlink" Target="file:///C:\Users\User\Downloads\tx.dll%3fd=314537&amp;a=160" TargetMode="External"/><Relationship Id="rId27" Type="http://schemas.openxmlformats.org/officeDocument/2006/relationships/hyperlink" Target="file:///C:\Users\User\Downloads\tx.dll%3fd=314537&amp;a=162" TargetMode="External"/><Relationship Id="rId30" Type="http://schemas.openxmlformats.org/officeDocument/2006/relationships/hyperlink" Target="file:///C:\Users\User\Downloads\tx.dll%3fd=314537&amp;a=162" TargetMode="External"/><Relationship Id="rId35" Type="http://schemas.openxmlformats.org/officeDocument/2006/relationships/hyperlink" Target="file:///C:\Users\User\Downloads\tx.dll%3fd=314537&amp;a=162" TargetMode="External"/><Relationship Id="rId43" Type="http://schemas.openxmlformats.org/officeDocument/2006/relationships/hyperlink" Target="file:///C:\Users\User\Downloads\tx.dll%3fd=314537&amp;a=160" TargetMode="External"/><Relationship Id="rId48" Type="http://schemas.openxmlformats.org/officeDocument/2006/relationships/hyperlink" Target="file:///C:\Users\User\Downloads\tx.dll%3fd=314537&amp;a=160" TargetMode="External"/><Relationship Id="rId56" Type="http://schemas.openxmlformats.org/officeDocument/2006/relationships/hyperlink" Target="file:///C:\Users\User\Downloads\tx.dll%3fd=314537&amp;a=160" TargetMode="External"/><Relationship Id="rId64" Type="http://schemas.openxmlformats.org/officeDocument/2006/relationships/hyperlink" Target="file:///C:\Users\User\Downloads\tx.dll%3fd=314537&amp;a=160" TargetMode="External"/><Relationship Id="rId69" Type="http://schemas.openxmlformats.org/officeDocument/2006/relationships/hyperlink" Target="file:///C:\Users\User\Downloads\tx.dll%3fd=314537&amp;a=160" TargetMode="External"/><Relationship Id="rId77" Type="http://schemas.openxmlformats.org/officeDocument/2006/relationships/hyperlink" Target="file:///C:\Users\User\Downloads\tx.dll%3fd=314537&amp;a=3" TargetMode="External"/><Relationship Id="rId8" Type="http://schemas.openxmlformats.org/officeDocument/2006/relationships/hyperlink" Target="file:///C:\Users\User\Downloads\tx.dll%3fd=32170&amp;a=1" TargetMode="External"/><Relationship Id="rId51" Type="http://schemas.openxmlformats.org/officeDocument/2006/relationships/hyperlink" Target="file:///C:\Users\User\Downloads\tx.dll%3fd=314537&amp;a=160" TargetMode="External"/><Relationship Id="rId72" Type="http://schemas.openxmlformats.org/officeDocument/2006/relationships/hyperlink" Target="file:///C:\Users\User\Downloads\tx.dll%3fd=314537&amp;a=160" TargetMode="External"/><Relationship Id="rId80" Type="http://schemas.openxmlformats.org/officeDocument/2006/relationships/hyperlink" Target="file:///C:\Users\User\Downloads\tx.dll%3fd=314537&amp;a=162" TargetMode="External"/><Relationship Id="rId85" Type="http://schemas.openxmlformats.org/officeDocument/2006/relationships/hyperlink" Target="file:///C:\Users\User\Downloads\tx.dll%3fd=409297&amp;a=1" TargetMode="External"/><Relationship Id="rId93" Type="http://schemas.openxmlformats.org/officeDocument/2006/relationships/hyperlink" Target="file:///C:\Users\User\Downloads\tx.dll%3fd=22894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636991&amp;a=2" TargetMode="External"/><Relationship Id="rId17" Type="http://schemas.openxmlformats.org/officeDocument/2006/relationships/image" Target="media/image1.png"/><Relationship Id="rId25" Type="http://schemas.openxmlformats.org/officeDocument/2006/relationships/hyperlink" Target="file:///C:\Users\User\Downloads\tx.dll%3fd=314537&amp;a=160" TargetMode="External"/><Relationship Id="rId33" Type="http://schemas.openxmlformats.org/officeDocument/2006/relationships/hyperlink" Target="file:///C:\Users\User\Downloads\tx.dll%3fd=314537&amp;a=162" TargetMode="External"/><Relationship Id="rId38" Type="http://schemas.openxmlformats.org/officeDocument/2006/relationships/hyperlink" Target="file:///C:\Users\User\Downloads\tx.dll%3fd=314537&amp;a=162" TargetMode="External"/><Relationship Id="rId46" Type="http://schemas.openxmlformats.org/officeDocument/2006/relationships/hyperlink" Target="file:///C:\Users\User\Downloads\tx.dll%3fd=314537&amp;a=160" TargetMode="External"/><Relationship Id="rId59" Type="http://schemas.openxmlformats.org/officeDocument/2006/relationships/hyperlink" Target="file:///C:\Users\User\Downloads\tx.dll%3fd=314537&amp;a=160" TargetMode="External"/><Relationship Id="rId67" Type="http://schemas.openxmlformats.org/officeDocument/2006/relationships/hyperlink" Target="file:///C:\Users\User\Downloads\tx.dll%3fd=314537&amp;a=160" TargetMode="External"/><Relationship Id="rId20" Type="http://schemas.openxmlformats.org/officeDocument/2006/relationships/hyperlink" Target="file:///C:\Users\User\Downloads\tx.dll%3fd=314537&amp;a=160" TargetMode="External"/><Relationship Id="rId41" Type="http://schemas.openxmlformats.org/officeDocument/2006/relationships/hyperlink" Target="file:///C:\Users\User\Downloads\tx.dll%3fd=314537&amp;a=162" TargetMode="External"/><Relationship Id="rId54" Type="http://schemas.openxmlformats.org/officeDocument/2006/relationships/hyperlink" Target="file:///C:\Users\User\Downloads\tx.dll%3fd=314537&amp;a=160" TargetMode="External"/><Relationship Id="rId62" Type="http://schemas.openxmlformats.org/officeDocument/2006/relationships/hyperlink" Target="file:///C:\Users\User\Downloads\tx.dll%3fd=314537&amp;a=160" TargetMode="External"/><Relationship Id="rId70" Type="http://schemas.openxmlformats.org/officeDocument/2006/relationships/hyperlink" Target="file:///C:\Users\User\Downloads\tx.dll%3fd=314537&amp;a=160" TargetMode="External"/><Relationship Id="rId75" Type="http://schemas.openxmlformats.org/officeDocument/2006/relationships/hyperlink" Target="file:///C:\Users\User\Downloads\tx.dll%3fd=314537&amp;a=160" TargetMode="External"/><Relationship Id="rId83" Type="http://schemas.openxmlformats.org/officeDocument/2006/relationships/hyperlink" Target="file:///C:\Users\User\Downloads\tx.dll%3fd=314537&amp;a=162" TargetMode="External"/><Relationship Id="rId88" Type="http://schemas.openxmlformats.org/officeDocument/2006/relationships/hyperlink" Target="file:///C:\Users\User\Downloads\tx.dll%3fd=33427&amp;a=2302" TargetMode="External"/><Relationship Id="rId91" Type="http://schemas.openxmlformats.org/officeDocument/2006/relationships/hyperlink" Target="file:///C:\Users\User\Downloads\tx.dll%3fd=33380&amp;a=667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22064&amp;a=29" TargetMode="External"/><Relationship Id="rId15" Type="http://schemas.openxmlformats.org/officeDocument/2006/relationships/hyperlink" Target="file:///C:\Users\User\Downloads\tx.dll%3fd=313104&amp;a=7" TargetMode="External"/><Relationship Id="rId23" Type="http://schemas.openxmlformats.org/officeDocument/2006/relationships/hyperlink" Target="file:///C:\Users\User\Downloads\tx.dll%3fd=314537&amp;a=160" TargetMode="External"/><Relationship Id="rId28" Type="http://schemas.openxmlformats.org/officeDocument/2006/relationships/hyperlink" Target="file:///C:\Users\User\Downloads\tx.dll%3fd=314537&amp;a=162" TargetMode="External"/><Relationship Id="rId36" Type="http://schemas.openxmlformats.org/officeDocument/2006/relationships/hyperlink" Target="file:///C:\Users\User\Downloads\tx.dll%3fd=314537&amp;a=162" TargetMode="External"/><Relationship Id="rId49" Type="http://schemas.openxmlformats.org/officeDocument/2006/relationships/hyperlink" Target="file:///C:\Users\User\Downloads\tx.dll%3fd=314537&amp;a=160" TargetMode="External"/><Relationship Id="rId57" Type="http://schemas.openxmlformats.org/officeDocument/2006/relationships/hyperlink" Target="file:///C:\Users\User\Downloads\tx.dll%3fd=314537&amp;a=160" TargetMode="External"/><Relationship Id="rId10" Type="http://schemas.openxmlformats.org/officeDocument/2006/relationships/hyperlink" Target="file:///C:\Users\User\Downloads\tx.dll%3fd=33384&amp;a=3340" TargetMode="External"/><Relationship Id="rId31" Type="http://schemas.openxmlformats.org/officeDocument/2006/relationships/hyperlink" Target="file:///C:\Users\User\Downloads\tx.dll%3fd=314537&amp;a=162" TargetMode="External"/><Relationship Id="rId44" Type="http://schemas.openxmlformats.org/officeDocument/2006/relationships/hyperlink" Target="file:///C:\Users\User\Downloads\tx.dll%3fd=314537&amp;a=160" TargetMode="External"/><Relationship Id="rId52" Type="http://schemas.openxmlformats.org/officeDocument/2006/relationships/hyperlink" Target="file:///C:\Users\User\Downloads\tx.dll%3fd=314537&amp;a=160" TargetMode="External"/><Relationship Id="rId60" Type="http://schemas.openxmlformats.org/officeDocument/2006/relationships/hyperlink" Target="file:///C:\Users\User\Downloads\tx.dll%3fd=314537&amp;a=160" TargetMode="External"/><Relationship Id="rId65" Type="http://schemas.openxmlformats.org/officeDocument/2006/relationships/hyperlink" Target="file:///C:\Users\User\Downloads\tx.dll%3fd=314537&amp;a=160" TargetMode="External"/><Relationship Id="rId73" Type="http://schemas.openxmlformats.org/officeDocument/2006/relationships/hyperlink" Target="file:///C:\Users\User\Downloads\tx.dll%3fd=314537&amp;a=160" TargetMode="External"/><Relationship Id="rId78" Type="http://schemas.openxmlformats.org/officeDocument/2006/relationships/hyperlink" Target="file:///C:\Users\User\Downloads\tx.dll%3fd=314537&amp;a=160" TargetMode="External"/><Relationship Id="rId81" Type="http://schemas.openxmlformats.org/officeDocument/2006/relationships/hyperlink" Target="file:///C:\Users\User\Downloads\tx.dll%3fd=314537&amp;a=162" TargetMode="External"/><Relationship Id="rId86" Type="http://schemas.openxmlformats.org/officeDocument/2006/relationships/hyperlink" Target="file:///C:\Users\User\Downloads\tx.dll%3fd=314537&amp;a=160" TargetMode="External"/><Relationship Id="rId94" Type="http://schemas.openxmlformats.org/officeDocument/2006/relationships/fontTable" Target="fontTable.xml"/><Relationship Id="rId4" Type="http://schemas.openxmlformats.org/officeDocument/2006/relationships/hyperlink" Target="file:///C:\Users\User\Downloads\tx.dll%3fd=447158&amp;a=1" TargetMode="External"/><Relationship Id="rId9" Type="http://schemas.openxmlformats.org/officeDocument/2006/relationships/hyperlink" Target="file:///C:\Users\User\Downloads\tx.dll%3fd=447159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20035</Words>
  <Characters>114204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2023-11-20T08:53:00Z</dcterms:created>
  <dcterms:modified xsi:type="dcterms:W3CDTF">2023-11-20T08:53:00Z</dcterms:modified>
</cp:coreProperties>
</file>